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7B" w:rsidRPr="009E3ED0" w:rsidRDefault="009E3ED0" w:rsidP="009E3ED0">
      <w:pPr>
        <w:spacing w:line="400" w:lineRule="exact"/>
        <w:jc w:val="center"/>
        <w:rPr>
          <w:rFonts w:ascii="方正小标宋简体" w:eastAsia="方正小标宋简体" w:hAnsiTheme="minorEastAsia"/>
          <w:sz w:val="36"/>
          <w:szCs w:val="36"/>
        </w:rPr>
      </w:pPr>
      <w:r w:rsidRPr="009E3ED0">
        <w:rPr>
          <w:rFonts w:ascii="方正小标宋简体" w:eastAsia="方正小标宋简体" w:hAnsiTheme="minorEastAsia" w:hint="eastAsia"/>
          <w:sz w:val="36"/>
          <w:szCs w:val="36"/>
        </w:rPr>
        <w:t>酒</w:t>
      </w:r>
      <w:proofErr w:type="gramStart"/>
      <w:r w:rsidRPr="009E3ED0">
        <w:rPr>
          <w:rFonts w:ascii="方正小标宋简体" w:eastAsia="方正小标宋简体" w:hAnsiTheme="minorEastAsia" w:hint="eastAsia"/>
          <w:sz w:val="36"/>
          <w:szCs w:val="36"/>
        </w:rPr>
        <w:t>厥</w:t>
      </w:r>
      <w:proofErr w:type="gramEnd"/>
      <w:r w:rsidRPr="009E3ED0">
        <w:rPr>
          <w:rFonts w:ascii="方正小标宋简体" w:eastAsia="方正小标宋简体" w:hAnsiTheme="minorEastAsia" w:hint="eastAsia"/>
          <w:sz w:val="36"/>
          <w:szCs w:val="36"/>
        </w:rPr>
        <w:t>（酒精中毒所致精神障碍和行为障碍）</w:t>
      </w:r>
    </w:p>
    <w:p w:rsidR="0012377B" w:rsidRPr="009E3ED0" w:rsidRDefault="009E3ED0" w:rsidP="009E3ED0">
      <w:pPr>
        <w:spacing w:line="400" w:lineRule="exact"/>
        <w:jc w:val="center"/>
        <w:rPr>
          <w:rFonts w:ascii="方正小标宋简体" w:eastAsia="方正小标宋简体" w:hAnsiTheme="minorEastAsia"/>
          <w:sz w:val="36"/>
          <w:szCs w:val="36"/>
        </w:rPr>
      </w:pPr>
      <w:r w:rsidRPr="009E3ED0">
        <w:rPr>
          <w:rFonts w:ascii="方正小标宋简体" w:eastAsia="方正小标宋简体" w:hAnsiTheme="minorEastAsia" w:hint="eastAsia"/>
          <w:sz w:val="36"/>
          <w:szCs w:val="36"/>
        </w:rPr>
        <w:t>中医诊疗方案（</w:t>
      </w:r>
      <w:r w:rsidRPr="009E3ED0">
        <w:rPr>
          <w:rFonts w:ascii="方正小标宋简体" w:eastAsia="方正小标宋简体" w:hAnsiTheme="minorEastAsia" w:hint="eastAsia"/>
          <w:sz w:val="36"/>
          <w:szCs w:val="36"/>
        </w:rPr>
        <w:t>2018</w:t>
      </w:r>
      <w:r w:rsidRPr="009E3ED0">
        <w:rPr>
          <w:rFonts w:ascii="方正小标宋简体" w:eastAsia="方正小标宋简体" w:hAnsiTheme="minorEastAsia" w:hint="eastAsia"/>
          <w:sz w:val="36"/>
          <w:szCs w:val="36"/>
        </w:rPr>
        <w:t>年版</w:t>
      </w:r>
      <w:r w:rsidRPr="009E3ED0">
        <w:rPr>
          <w:rFonts w:ascii="方正小标宋简体" w:eastAsia="方正小标宋简体" w:hAnsiTheme="minorEastAsia" w:hint="eastAsia"/>
          <w:sz w:val="36"/>
          <w:szCs w:val="36"/>
        </w:rPr>
        <w:t>）</w:t>
      </w:r>
    </w:p>
    <w:p w:rsidR="0012377B" w:rsidRPr="009E3ED0" w:rsidRDefault="0012377B" w:rsidP="009E3ED0">
      <w:pPr>
        <w:spacing w:line="400" w:lineRule="exact"/>
        <w:ind w:firstLineChars="200" w:firstLine="482"/>
        <w:rPr>
          <w:rFonts w:asciiTheme="minorEastAsia" w:hAnsiTheme="minorEastAsia"/>
          <w:b/>
          <w:sz w:val="24"/>
          <w:szCs w:val="24"/>
        </w:rPr>
      </w:pPr>
    </w:p>
    <w:p w:rsidR="0012377B" w:rsidRPr="009E3ED0" w:rsidRDefault="009E3ED0" w:rsidP="009E3ED0">
      <w:pPr>
        <w:spacing w:line="400" w:lineRule="exact"/>
        <w:ind w:firstLineChars="200" w:firstLine="480"/>
        <w:rPr>
          <w:rFonts w:ascii="黑体" w:eastAsia="黑体" w:hAnsi="黑体"/>
          <w:sz w:val="24"/>
          <w:szCs w:val="24"/>
        </w:rPr>
      </w:pPr>
      <w:r w:rsidRPr="009E3ED0">
        <w:rPr>
          <w:rFonts w:ascii="黑体" w:eastAsia="黑体" w:hAnsi="黑体" w:hint="eastAsia"/>
          <w:sz w:val="24"/>
          <w:szCs w:val="24"/>
        </w:rPr>
        <w:t>一、诊断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（一）疾病诊断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中医诊断标准</w:t>
      </w:r>
      <w:r w:rsidRPr="009E3ED0">
        <w:rPr>
          <w:rFonts w:asciiTheme="minorEastAsia" w:hAnsiTheme="minorEastAsia" w:hint="eastAsia"/>
          <w:sz w:val="24"/>
          <w:szCs w:val="24"/>
        </w:rPr>
        <w:t>（目前尚无统一的中医诊断标准，根据文献拟订）</w:t>
      </w:r>
      <w:r w:rsidRPr="009E3ED0">
        <w:rPr>
          <w:rFonts w:asciiTheme="minorEastAsia" w:hAnsiTheme="minorEastAsia" w:hint="eastAsia"/>
          <w:sz w:val="24"/>
          <w:szCs w:val="24"/>
        </w:rPr>
        <w:t>：</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酒厥”，又称“酒风”、“酒孛”、“酒客”，是由于无节制地过度饮酒，导致不能自控，造成脏腑功能失调所引起的一类病证。主要表现为：一次性大量饮酒导致意识或行为障碍，或每日不间断地饮酒，一旦停饮则出现颤震、自汗、不</w:t>
      </w:r>
      <w:proofErr w:type="gramStart"/>
      <w:r w:rsidRPr="009E3ED0">
        <w:rPr>
          <w:rFonts w:asciiTheme="minorEastAsia" w:hAnsiTheme="minorEastAsia" w:hint="eastAsia"/>
          <w:sz w:val="24"/>
          <w:szCs w:val="24"/>
        </w:rPr>
        <w:t>寐</w:t>
      </w:r>
      <w:proofErr w:type="gramEnd"/>
      <w:r w:rsidRPr="009E3ED0">
        <w:rPr>
          <w:rFonts w:asciiTheme="minorEastAsia" w:hAnsiTheme="minorEastAsia" w:hint="eastAsia"/>
          <w:sz w:val="24"/>
          <w:szCs w:val="24"/>
        </w:rPr>
        <w:t>，甚至</w:t>
      </w:r>
      <w:proofErr w:type="gramStart"/>
      <w:r w:rsidRPr="009E3ED0">
        <w:rPr>
          <w:rFonts w:asciiTheme="minorEastAsia" w:hAnsiTheme="minorEastAsia" w:hint="eastAsia"/>
          <w:sz w:val="24"/>
          <w:szCs w:val="24"/>
        </w:rPr>
        <w:t>昏</w:t>
      </w:r>
      <w:proofErr w:type="gramEnd"/>
      <w:r w:rsidRPr="009E3ED0">
        <w:rPr>
          <w:rFonts w:asciiTheme="minorEastAsia" w:hAnsiTheme="minorEastAsia" w:hint="eastAsia"/>
          <w:sz w:val="24"/>
          <w:szCs w:val="24"/>
        </w:rPr>
        <w:t>不识人等，或</w:t>
      </w:r>
      <w:proofErr w:type="gramStart"/>
      <w:r w:rsidRPr="009E3ED0">
        <w:rPr>
          <w:rFonts w:asciiTheme="minorEastAsia" w:hAnsiTheme="minorEastAsia" w:hint="eastAsia"/>
          <w:sz w:val="24"/>
          <w:szCs w:val="24"/>
        </w:rPr>
        <w:t>见身体</w:t>
      </w:r>
      <w:proofErr w:type="gramEnd"/>
      <w:r w:rsidRPr="009E3ED0">
        <w:rPr>
          <w:rFonts w:asciiTheme="minorEastAsia" w:hAnsiTheme="minorEastAsia" w:hint="eastAsia"/>
          <w:sz w:val="24"/>
          <w:szCs w:val="24"/>
        </w:rPr>
        <w:t>羸瘦、面色苍白等，存在上述表现即可诊断为酒</w:t>
      </w:r>
      <w:proofErr w:type="gramStart"/>
      <w:r w:rsidRPr="009E3ED0">
        <w:rPr>
          <w:rFonts w:asciiTheme="minorEastAsia" w:hAnsiTheme="minorEastAsia" w:hint="eastAsia"/>
          <w:sz w:val="24"/>
          <w:szCs w:val="24"/>
        </w:rPr>
        <w:t>厥</w:t>
      </w:r>
      <w:proofErr w:type="gramEnd"/>
      <w:r w:rsidRPr="009E3ED0">
        <w:rPr>
          <w:rFonts w:asciiTheme="minorEastAsia" w:hAnsiTheme="minorEastAsia" w:hint="eastAsia"/>
          <w:sz w:val="24"/>
          <w:szCs w:val="24"/>
        </w:rPr>
        <w:t>。</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本病的病机及演变可分为三个阶段。早期，过量饮酒之初，以强制性饮酒，面部油垢，胸膈</w:t>
      </w:r>
      <w:proofErr w:type="gramStart"/>
      <w:r w:rsidRPr="009E3ED0">
        <w:rPr>
          <w:rFonts w:asciiTheme="minorEastAsia" w:hAnsiTheme="minorEastAsia" w:hint="eastAsia"/>
          <w:sz w:val="24"/>
          <w:szCs w:val="24"/>
        </w:rPr>
        <w:t>痞</w:t>
      </w:r>
      <w:proofErr w:type="gramEnd"/>
      <w:r w:rsidRPr="009E3ED0">
        <w:rPr>
          <w:rFonts w:asciiTheme="minorEastAsia" w:hAnsiTheme="minorEastAsia" w:hint="eastAsia"/>
          <w:sz w:val="24"/>
          <w:szCs w:val="24"/>
        </w:rPr>
        <w:t>塞，肢体困重为主要表现。中期：纵酒日久导致情绪低沉，两胁胀满，善太息，头晕无力，纳差，身体消瘦，面色苍白，头晕乏力，心慌气等主要表现。晚期：依然纵酒导致神志不清，躁动不安，四肢颤抖，面色红</w:t>
      </w:r>
      <w:proofErr w:type="gramStart"/>
      <w:r w:rsidRPr="009E3ED0">
        <w:rPr>
          <w:rFonts w:asciiTheme="minorEastAsia" w:hAnsiTheme="minorEastAsia" w:hint="eastAsia"/>
          <w:sz w:val="24"/>
          <w:szCs w:val="24"/>
        </w:rPr>
        <w:t>赤</w:t>
      </w:r>
      <w:proofErr w:type="gramEnd"/>
      <w:r w:rsidRPr="009E3ED0">
        <w:rPr>
          <w:rFonts w:asciiTheme="minorEastAsia" w:hAnsiTheme="minorEastAsia" w:hint="eastAsia"/>
          <w:sz w:val="24"/>
          <w:szCs w:val="24"/>
        </w:rPr>
        <w:t>、油垢，形体消瘦，眼珠内陷，头部、肢体颤摇，</w:t>
      </w:r>
      <w:proofErr w:type="gramStart"/>
      <w:r w:rsidRPr="009E3ED0">
        <w:rPr>
          <w:rFonts w:asciiTheme="minorEastAsia" w:hAnsiTheme="minorEastAsia" w:hint="eastAsia"/>
          <w:sz w:val="24"/>
          <w:szCs w:val="24"/>
        </w:rPr>
        <w:t>妄</w:t>
      </w:r>
      <w:proofErr w:type="gramEnd"/>
      <w:r w:rsidRPr="009E3ED0">
        <w:rPr>
          <w:rFonts w:asciiTheme="minorEastAsia" w:hAnsiTheme="minorEastAsia" w:hint="eastAsia"/>
          <w:sz w:val="24"/>
          <w:szCs w:val="24"/>
        </w:rPr>
        <w:t>见</w:t>
      </w:r>
      <w:proofErr w:type="gramStart"/>
      <w:r w:rsidRPr="009E3ED0">
        <w:rPr>
          <w:rFonts w:asciiTheme="minorEastAsia" w:hAnsiTheme="minorEastAsia" w:hint="eastAsia"/>
          <w:sz w:val="24"/>
          <w:szCs w:val="24"/>
        </w:rPr>
        <w:t>妄</w:t>
      </w:r>
      <w:proofErr w:type="gramEnd"/>
      <w:r w:rsidRPr="009E3ED0">
        <w:rPr>
          <w:rFonts w:asciiTheme="minorEastAsia" w:hAnsiTheme="minorEastAsia" w:hint="eastAsia"/>
          <w:sz w:val="24"/>
          <w:szCs w:val="24"/>
        </w:rPr>
        <w:t>闻等表现。最后进一步发展可出现肝积、鼓胀、出血等危重症候，此时可参照中医肝积、鼓胀、血证等病证诊疗方案进行治疗。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西医诊断标准</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参照《</w:t>
      </w:r>
      <w:r w:rsidRPr="009E3ED0">
        <w:rPr>
          <w:rFonts w:asciiTheme="minorEastAsia" w:hAnsiTheme="minorEastAsia" w:hint="eastAsia"/>
          <w:sz w:val="24"/>
          <w:szCs w:val="24"/>
        </w:rPr>
        <w:t>ICD-10</w:t>
      </w:r>
      <w:r w:rsidRPr="009E3ED0">
        <w:rPr>
          <w:rFonts w:asciiTheme="minorEastAsia" w:hAnsiTheme="minorEastAsia" w:hint="eastAsia"/>
          <w:sz w:val="24"/>
          <w:szCs w:val="24"/>
        </w:rPr>
        <w:t>精神与行为障碍分类》</w:t>
      </w:r>
      <w:r w:rsidRPr="009E3ED0">
        <w:rPr>
          <w:rFonts w:asciiTheme="minorEastAsia" w:hAnsiTheme="minorEastAsia" w:hint="eastAsia"/>
          <w:sz w:val="24"/>
          <w:szCs w:val="24"/>
          <w:vertAlign w:val="superscript"/>
        </w:rPr>
        <w:t>[1]</w:t>
      </w:r>
      <w:r w:rsidRPr="009E3ED0">
        <w:rPr>
          <w:rFonts w:asciiTheme="minorEastAsia" w:hAnsiTheme="minorEastAsia" w:hint="eastAsia"/>
          <w:sz w:val="24"/>
          <w:szCs w:val="24"/>
        </w:rPr>
        <w:t>和第</w:t>
      </w:r>
      <w:r w:rsidRPr="009E3ED0">
        <w:rPr>
          <w:rFonts w:asciiTheme="minorEastAsia" w:hAnsiTheme="minorEastAsia" w:hint="eastAsia"/>
          <w:sz w:val="24"/>
          <w:szCs w:val="24"/>
        </w:rPr>
        <w:t>5</w:t>
      </w:r>
      <w:r w:rsidRPr="009E3ED0">
        <w:rPr>
          <w:rFonts w:asciiTheme="minorEastAsia" w:hAnsiTheme="minorEastAsia" w:hint="eastAsia"/>
          <w:sz w:val="24"/>
          <w:szCs w:val="24"/>
        </w:rPr>
        <w:t>版《精神病学》</w:t>
      </w:r>
      <w:r w:rsidRPr="009E3ED0">
        <w:rPr>
          <w:rFonts w:asciiTheme="minorEastAsia" w:hAnsiTheme="minorEastAsia" w:hint="eastAsia"/>
          <w:sz w:val="24"/>
          <w:szCs w:val="24"/>
          <w:vertAlign w:val="superscript"/>
        </w:rPr>
        <w:t>[2]</w:t>
      </w:r>
      <w:r w:rsidRPr="009E3ED0">
        <w:rPr>
          <w:rFonts w:asciiTheme="minorEastAsia" w:hAnsiTheme="minorEastAsia" w:hint="eastAsia"/>
          <w:sz w:val="24"/>
          <w:szCs w:val="24"/>
        </w:rPr>
        <w:t>酒精中毒所致精神障碍和行为障碍。</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酒精是一种麻醉剂，一次大量饮酒，可出现急性酒精中毒的症状，如精神症状和行为障碍，若长期饮酒可产生酒精依赖，酒精中毒性精神障碍，以及心理、社会等多方面的损害，以内脏系统和神经系统的损害最为明显。酒精中毒所致精神障碍和行为障碍，分为急性酒精中毒、酒依赖综合征、酒精戒断状态和酒精相关的精神神经障碍。</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1</w:t>
      </w:r>
      <w:r w:rsidRPr="009E3ED0">
        <w:rPr>
          <w:rFonts w:asciiTheme="minorEastAsia" w:hAnsiTheme="minorEastAsia" w:hint="eastAsia"/>
          <w:sz w:val="24"/>
          <w:szCs w:val="24"/>
        </w:rPr>
        <w:t>）急性酒精中毒</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①最近饮酒</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②在饮酒过程中或饮酒后不久发生具有临床意义的适应不良行为或心理改变（例如，不适当的性行为或攻击行为，情绪不稳、判断损害、社交</w:t>
      </w:r>
      <w:r w:rsidRPr="009E3ED0">
        <w:rPr>
          <w:rFonts w:asciiTheme="minorEastAsia" w:hAnsiTheme="minorEastAsia" w:hint="eastAsia"/>
          <w:sz w:val="24"/>
          <w:szCs w:val="24"/>
        </w:rPr>
        <w:t>或职业功能损害）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③饮酒过程中或饮酒后不久出现下列一项症状或体征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a.</w:t>
      </w:r>
      <w:r w:rsidRPr="009E3ED0">
        <w:rPr>
          <w:rFonts w:asciiTheme="minorEastAsia" w:hAnsiTheme="minorEastAsia" w:hint="eastAsia"/>
          <w:sz w:val="24"/>
          <w:szCs w:val="24"/>
        </w:rPr>
        <w:t>言语含糊或不清；</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b.</w:t>
      </w:r>
      <w:r w:rsidRPr="009E3ED0">
        <w:rPr>
          <w:rFonts w:asciiTheme="minorEastAsia" w:hAnsiTheme="minorEastAsia" w:hint="eastAsia"/>
          <w:sz w:val="24"/>
          <w:szCs w:val="24"/>
        </w:rPr>
        <w:t>共济失调；</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c.</w:t>
      </w:r>
      <w:r w:rsidRPr="009E3ED0">
        <w:rPr>
          <w:rFonts w:asciiTheme="minorEastAsia" w:hAnsiTheme="minorEastAsia" w:hint="eastAsia"/>
          <w:sz w:val="24"/>
          <w:szCs w:val="24"/>
        </w:rPr>
        <w:t>步态不稳；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lastRenderedPageBreak/>
        <w:t>d.</w:t>
      </w:r>
      <w:r w:rsidRPr="009E3ED0">
        <w:rPr>
          <w:rFonts w:asciiTheme="minorEastAsia" w:hAnsiTheme="minorEastAsia" w:hint="eastAsia"/>
          <w:sz w:val="24"/>
          <w:szCs w:val="24"/>
        </w:rPr>
        <w:t>眼球震颤；</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e.</w:t>
      </w:r>
      <w:r w:rsidRPr="009E3ED0">
        <w:rPr>
          <w:rFonts w:asciiTheme="minorEastAsia" w:hAnsiTheme="minorEastAsia" w:hint="eastAsia"/>
          <w:sz w:val="24"/>
          <w:szCs w:val="24"/>
        </w:rPr>
        <w:t>注意或记忆损害；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f.</w:t>
      </w:r>
      <w:r w:rsidRPr="009E3ED0">
        <w:rPr>
          <w:rFonts w:asciiTheme="minorEastAsia" w:hAnsiTheme="minorEastAsia" w:hint="eastAsia"/>
          <w:sz w:val="24"/>
          <w:szCs w:val="24"/>
        </w:rPr>
        <w:t>木僵或昏迷。</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）酒精依赖综合征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酒精依赖综合征的诊断应具备下列症状两项或三项以上，病期超过</w:t>
      </w:r>
      <w:r w:rsidRPr="009E3ED0">
        <w:rPr>
          <w:rFonts w:asciiTheme="minorEastAsia" w:hAnsiTheme="minorEastAsia" w:hint="eastAsia"/>
          <w:sz w:val="24"/>
          <w:szCs w:val="24"/>
        </w:rPr>
        <w:t>12</w:t>
      </w:r>
      <w:r w:rsidRPr="009E3ED0">
        <w:rPr>
          <w:rFonts w:asciiTheme="minorEastAsia" w:hAnsiTheme="minorEastAsia" w:hint="eastAsia"/>
          <w:sz w:val="24"/>
          <w:szCs w:val="24"/>
        </w:rPr>
        <w:t>个月的，均可诊断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①对饮酒具有强烈意愿或带强制性愿望；</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②主观上控制饮酒及控制饮酒的能力存在缺损；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③使用酒的意图是接触解酒产生的症状；</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④出现过生理阶段症状；</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⑤出现了耐受状态，只有增大饮酒量才可达到先前少量饮酒产生的效应；</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⑥个人饮酒方式的控制能力下降，不受社会约束地饮用；</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⑦不顾饮酒引起的严重躯体疾病、对社会职业的严重影响及所引起的心理上的抑郁继续使用；</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⑧饮酒逐渐导致其他方面的兴趣与爱好的减少；</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⑨中断饮酒产生戒断症状后又重新饮酒，使依赖特点反复出现，并且饮酒行为重于没有产生依赖特征的个体。</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3</w:t>
      </w:r>
      <w:r w:rsidRPr="009E3ED0">
        <w:rPr>
          <w:rFonts w:asciiTheme="minorEastAsia" w:hAnsiTheme="minorEastAsia" w:hint="eastAsia"/>
          <w:sz w:val="24"/>
          <w:szCs w:val="24"/>
        </w:rPr>
        <w:t>）酒精戒断状态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①必须存在反复地、长时间或大量饮酒后，近期停用或减少饮酒量的明确证据；</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②症状和体征不能用与酒精使用无关的躯体情况或其他精神障碍来解释；</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③必须存在下列两项症状</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a.</w:t>
      </w:r>
      <w:r w:rsidRPr="009E3ED0">
        <w:rPr>
          <w:rFonts w:asciiTheme="minorEastAsia" w:hAnsiTheme="minorEastAsia" w:hint="eastAsia"/>
          <w:sz w:val="24"/>
          <w:szCs w:val="24"/>
        </w:rPr>
        <w:t>自主神经活动亢进（如出汗或者心率超过</w:t>
      </w:r>
      <w:r w:rsidRPr="009E3ED0">
        <w:rPr>
          <w:rFonts w:asciiTheme="minorEastAsia" w:hAnsiTheme="minorEastAsia" w:hint="eastAsia"/>
          <w:sz w:val="24"/>
          <w:szCs w:val="24"/>
        </w:rPr>
        <w:t>100</w:t>
      </w:r>
      <w:r w:rsidRPr="009E3ED0">
        <w:rPr>
          <w:rFonts w:asciiTheme="minorEastAsia" w:hAnsiTheme="minorEastAsia" w:hint="eastAsia"/>
          <w:sz w:val="24"/>
          <w:szCs w:val="24"/>
        </w:rPr>
        <w:t>次）；</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b.</w:t>
      </w:r>
      <w:r w:rsidRPr="009E3ED0">
        <w:rPr>
          <w:rFonts w:asciiTheme="minorEastAsia" w:hAnsiTheme="minorEastAsia" w:hint="eastAsia"/>
          <w:sz w:val="24"/>
          <w:szCs w:val="24"/>
        </w:rPr>
        <w:t>舌、眼球或平伸双手时震颤；</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c.</w:t>
      </w:r>
      <w:r w:rsidRPr="009E3ED0">
        <w:rPr>
          <w:rFonts w:asciiTheme="minorEastAsia" w:hAnsiTheme="minorEastAsia" w:hint="eastAsia"/>
          <w:sz w:val="24"/>
          <w:szCs w:val="24"/>
        </w:rPr>
        <w:t>失眠；</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d.</w:t>
      </w:r>
      <w:r w:rsidRPr="009E3ED0">
        <w:rPr>
          <w:rFonts w:asciiTheme="minorEastAsia" w:hAnsiTheme="minorEastAsia" w:hint="eastAsia"/>
          <w:sz w:val="24"/>
          <w:szCs w:val="24"/>
        </w:rPr>
        <w:t>恶心或呕吐；</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e.</w:t>
      </w:r>
      <w:r w:rsidRPr="009E3ED0">
        <w:rPr>
          <w:rFonts w:asciiTheme="minorEastAsia" w:hAnsiTheme="minorEastAsia" w:hint="eastAsia"/>
          <w:sz w:val="24"/>
          <w:szCs w:val="24"/>
        </w:rPr>
        <w:t>一过性幻觉（视、触、听）或错觉；</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f.</w:t>
      </w:r>
      <w:r w:rsidRPr="009E3ED0">
        <w:rPr>
          <w:rFonts w:asciiTheme="minorEastAsia" w:hAnsiTheme="minorEastAsia" w:hint="eastAsia"/>
          <w:sz w:val="24"/>
          <w:szCs w:val="24"/>
        </w:rPr>
        <w:t>精神运动性激越；</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g.</w:t>
      </w:r>
      <w:r w:rsidRPr="009E3ED0">
        <w:rPr>
          <w:rFonts w:asciiTheme="minorEastAsia" w:hAnsiTheme="minorEastAsia" w:hint="eastAsia"/>
          <w:sz w:val="24"/>
          <w:szCs w:val="24"/>
        </w:rPr>
        <w:t>焦虑；</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h.</w:t>
      </w:r>
      <w:r w:rsidRPr="009E3ED0">
        <w:rPr>
          <w:rFonts w:asciiTheme="minorEastAsia" w:hAnsiTheme="minorEastAsia" w:hint="eastAsia"/>
          <w:sz w:val="24"/>
          <w:szCs w:val="24"/>
        </w:rPr>
        <w:t>惊厥发作；</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（二）证候诊断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早期阶段</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 xml:space="preserve">1. </w:t>
      </w:r>
      <w:r w:rsidRPr="009E3ED0">
        <w:rPr>
          <w:rFonts w:asciiTheme="minorEastAsia" w:hAnsiTheme="minorEastAsia" w:hint="eastAsia"/>
          <w:sz w:val="24"/>
          <w:szCs w:val="24"/>
        </w:rPr>
        <w:t>湿热内蕴证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主症：强制性饮酒，面部油垢，胸膈</w:t>
      </w:r>
      <w:proofErr w:type="gramStart"/>
      <w:r w:rsidRPr="009E3ED0">
        <w:rPr>
          <w:rFonts w:asciiTheme="minorEastAsia" w:hAnsiTheme="minorEastAsia" w:hint="eastAsia"/>
          <w:sz w:val="24"/>
          <w:szCs w:val="24"/>
        </w:rPr>
        <w:t>痞</w:t>
      </w:r>
      <w:proofErr w:type="gramEnd"/>
      <w:r w:rsidRPr="009E3ED0">
        <w:rPr>
          <w:rFonts w:asciiTheme="minorEastAsia" w:hAnsiTheme="minorEastAsia" w:hint="eastAsia"/>
          <w:sz w:val="24"/>
          <w:szCs w:val="24"/>
        </w:rPr>
        <w:t>塞，肢体困重</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lastRenderedPageBreak/>
        <w:t>次症：呕吐痰逆，手足震颤，饮食减少，小便不利，或酒积，口舌生疮，牙疼，口臭、汗多</w:t>
      </w:r>
      <w:proofErr w:type="gramStart"/>
      <w:r w:rsidRPr="009E3ED0">
        <w:rPr>
          <w:rFonts w:asciiTheme="minorEastAsia" w:hAnsiTheme="minorEastAsia" w:hint="eastAsia"/>
          <w:sz w:val="24"/>
          <w:szCs w:val="24"/>
        </w:rPr>
        <w:t>黏</w:t>
      </w:r>
      <w:proofErr w:type="gramEnd"/>
      <w:r w:rsidRPr="009E3ED0">
        <w:rPr>
          <w:rFonts w:asciiTheme="minorEastAsia" w:hAnsiTheme="minorEastAsia" w:hint="eastAsia"/>
          <w:sz w:val="24"/>
          <w:szCs w:val="24"/>
        </w:rPr>
        <w:t>腻，大便</w:t>
      </w:r>
      <w:proofErr w:type="gramStart"/>
      <w:r w:rsidRPr="009E3ED0">
        <w:rPr>
          <w:rFonts w:asciiTheme="minorEastAsia" w:hAnsiTheme="minorEastAsia" w:hint="eastAsia"/>
          <w:sz w:val="24"/>
          <w:szCs w:val="24"/>
        </w:rPr>
        <w:t>黏</w:t>
      </w:r>
      <w:proofErr w:type="gramEnd"/>
      <w:r w:rsidRPr="009E3ED0">
        <w:rPr>
          <w:rFonts w:asciiTheme="minorEastAsia" w:hAnsiTheme="minorEastAsia" w:hint="eastAsia"/>
          <w:sz w:val="24"/>
          <w:szCs w:val="24"/>
        </w:rPr>
        <w:t>滞不爽，舌质红，苔黄腻，脉滑数。</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 xml:space="preserve">2. </w:t>
      </w:r>
      <w:proofErr w:type="gramStart"/>
      <w:r w:rsidRPr="009E3ED0">
        <w:rPr>
          <w:rFonts w:asciiTheme="minorEastAsia" w:hAnsiTheme="minorEastAsia" w:hint="eastAsia"/>
          <w:sz w:val="24"/>
          <w:szCs w:val="24"/>
        </w:rPr>
        <w:t>瘀</w:t>
      </w:r>
      <w:proofErr w:type="gramEnd"/>
      <w:r w:rsidRPr="009E3ED0">
        <w:rPr>
          <w:rFonts w:asciiTheme="minorEastAsia" w:hAnsiTheme="minorEastAsia" w:hint="eastAsia"/>
          <w:sz w:val="24"/>
          <w:szCs w:val="24"/>
        </w:rPr>
        <w:t>热互结证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主症：急躁易怒，胡言乱语，言辞夸大，出汗口渴</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次症：心烦失眠，坐卧不宁，四肢麻木，大便秘结，面色晦暗，口唇紫暗，舌质紫暗瘀斑、舌苔黄腻，脉滑数。</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中期阶段</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肝郁脾虚证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主症：情绪低沉，两胁胀满，善太息，头晕无力，纳差</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次症：面色慌白，少言少动，失眠，四肢麻木，舌质淡白、舌苔薄白或有齿痕，脉象弦细。</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心脾两虚证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主症：身体消瘦，面色苍白，头晕乏力，心慌气短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次症：失眠，纳差，走路不稳，自汗，四肢颤抖，舌质淡白或胖大边有齿痕、舌苔薄白或无苔，脉沉细无力。</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晚期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痰热内盛，上扰清窍证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主症：神志不清，躁动不安，四肢颤抖，面色红</w:t>
      </w:r>
      <w:proofErr w:type="gramStart"/>
      <w:r w:rsidRPr="009E3ED0">
        <w:rPr>
          <w:rFonts w:asciiTheme="minorEastAsia" w:hAnsiTheme="minorEastAsia" w:hint="eastAsia"/>
          <w:sz w:val="24"/>
          <w:szCs w:val="24"/>
        </w:rPr>
        <w:t>赤</w:t>
      </w:r>
      <w:proofErr w:type="gramEnd"/>
      <w:r w:rsidRPr="009E3ED0">
        <w:rPr>
          <w:rFonts w:asciiTheme="minorEastAsia" w:hAnsiTheme="minorEastAsia" w:hint="eastAsia"/>
          <w:sz w:val="24"/>
          <w:szCs w:val="24"/>
        </w:rPr>
        <w:t>、油垢</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次症：有时紧张恐惧，如见鬼状，身体消瘦，纳差，便秘，心慌，失眠，舌质瘦小尖红、舌苔黄腻，脉滑数。</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肝肾亏虚，风阳上扰证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主症：强制性饮酒多年，形体消瘦，眼珠内陷，头部、肢体颤摇</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次症：走路不稳，言语紊乱，有时</w:t>
      </w:r>
      <w:proofErr w:type="gramStart"/>
      <w:r w:rsidRPr="009E3ED0">
        <w:rPr>
          <w:rFonts w:asciiTheme="minorEastAsia" w:hAnsiTheme="minorEastAsia" w:hint="eastAsia"/>
          <w:sz w:val="24"/>
          <w:szCs w:val="24"/>
        </w:rPr>
        <w:t>妄</w:t>
      </w:r>
      <w:proofErr w:type="gramEnd"/>
      <w:r w:rsidRPr="009E3ED0">
        <w:rPr>
          <w:rFonts w:asciiTheme="minorEastAsia" w:hAnsiTheme="minorEastAsia" w:hint="eastAsia"/>
          <w:sz w:val="24"/>
          <w:szCs w:val="24"/>
        </w:rPr>
        <w:t>见</w:t>
      </w:r>
      <w:proofErr w:type="gramStart"/>
      <w:r w:rsidRPr="009E3ED0">
        <w:rPr>
          <w:rFonts w:asciiTheme="minorEastAsia" w:hAnsiTheme="minorEastAsia" w:hint="eastAsia"/>
          <w:sz w:val="24"/>
          <w:szCs w:val="24"/>
        </w:rPr>
        <w:t>妄</w:t>
      </w:r>
      <w:proofErr w:type="gramEnd"/>
      <w:r w:rsidRPr="009E3ED0">
        <w:rPr>
          <w:rFonts w:asciiTheme="minorEastAsia" w:hAnsiTheme="minorEastAsia" w:hint="eastAsia"/>
          <w:sz w:val="24"/>
          <w:szCs w:val="24"/>
        </w:rPr>
        <w:t>闻，心烦失眠，心慌汗出，口干喜饮，舌质红，舌苔薄黄有剥苔或舌光红无苔，脉沉</w:t>
      </w:r>
      <w:proofErr w:type="gramStart"/>
      <w:r w:rsidRPr="009E3ED0">
        <w:rPr>
          <w:rFonts w:asciiTheme="minorEastAsia" w:hAnsiTheme="minorEastAsia" w:hint="eastAsia"/>
          <w:sz w:val="24"/>
          <w:szCs w:val="24"/>
        </w:rPr>
        <w:t>弦</w:t>
      </w:r>
      <w:proofErr w:type="gramEnd"/>
      <w:r w:rsidRPr="009E3ED0">
        <w:rPr>
          <w:rFonts w:asciiTheme="minorEastAsia" w:hAnsiTheme="minorEastAsia" w:hint="eastAsia"/>
          <w:sz w:val="24"/>
          <w:szCs w:val="24"/>
        </w:rPr>
        <w:t>细数。</w:t>
      </w:r>
    </w:p>
    <w:p w:rsidR="0012377B" w:rsidRPr="009E3ED0" w:rsidRDefault="009E3ED0" w:rsidP="009E3ED0">
      <w:pPr>
        <w:spacing w:line="400" w:lineRule="exact"/>
        <w:ind w:firstLineChars="200" w:firstLine="480"/>
        <w:rPr>
          <w:rFonts w:ascii="黑体" w:eastAsia="黑体" w:hAnsi="黑体"/>
          <w:sz w:val="24"/>
          <w:szCs w:val="24"/>
        </w:rPr>
      </w:pPr>
      <w:r w:rsidRPr="009E3ED0">
        <w:rPr>
          <w:rFonts w:ascii="黑体" w:eastAsia="黑体" w:hAnsi="黑体" w:hint="eastAsia"/>
          <w:sz w:val="24"/>
          <w:szCs w:val="24"/>
        </w:rPr>
        <w:t>二、治疗方法</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（一）辨证论治</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早期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1</w:t>
      </w:r>
      <w:r w:rsidRPr="009E3ED0">
        <w:rPr>
          <w:rFonts w:asciiTheme="minorEastAsia" w:hAnsiTheme="minorEastAsia" w:hint="eastAsia"/>
          <w:sz w:val="24"/>
          <w:szCs w:val="24"/>
        </w:rPr>
        <w:t>）</w:t>
      </w:r>
      <w:r w:rsidRPr="009E3ED0">
        <w:rPr>
          <w:rFonts w:asciiTheme="minorEastAsia" w:hAnsiTheme="minorEastAsia" w:hint="eastAsia"/>
          <w:sz w:val="24"/>
          <w:szCs w:val="24"/>
        </w:rPr>
        <w:t>湿热内蕴证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治法：清热利湿</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w:t>
      </w:r>
      <w:r w:rsidRPr="009E3ED0">
        <w:rPr>
          <w:rFonts w:asciiTheme="minorEastAsia" w:hAnsiTheme="minorEastAsia" w:hint="eastAsia"/>
          <w:sz w:val="24"/>
          <w:szCs w:val="24"/>
        </w:rPr>
        <w:t>推荐方药：以葛花解酒汤、三仁汤合六一散加减。葛花、干姜、青皮、泽泻、白术、茯苓、杏仁、薏苡仁、白豆蔻、厚朴、半夏、通草、滑石、竹叶、甘草。或选用同等功效的中成药。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w:t>
      </w:r>
      <w:r w:rsidRPr="009E3ED0">
        <w:rPr>
          <w:rFonts w:asciiTheme="minorEastAsia" w:hAnsiTheme="minorEastAsia" w:hint="eastAsia"/>
          <w:sz w:val="24"/>
          <w:szCs w:val="24"/>
        </w:rPr>
        <w:t>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取穴：阴陵泉、足三里、三阴交、丰隆、中都、血海</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lastRenderedPageBreak/>
        <w:t>操作：足三里、三阴</w:t>
      </w:r>
      <w:proofErr w:type="gramStart"/>
      <w:r w:rsidRPr="009E3ED0">
        <w:rPr>
          <w:rFonts w:asciiTheme="minorEastAsia" w:hAnsiTheme="minorEastAsia" w:hint="eastAsia"/>
          <w:sz w:val="24"/>
          <w:szCs w:val="24"/>
        </w:rPr>
        <w:t>交采用</w:t>
      </w:r>
      <w:proofErr w:type="gramEnd"/>
      <w:r w:rsidRPr="009E3ED0">
        <w:rPr>
          <w:rFonts w:asciiTheme="minorEastAsia" w:hAnsiTheme="minorEastAsia" w:hint="eastAsia"/>
          <w:sz w:val="24"/>
          <w:szCs w:val="24"/>
        </w:rPr>
        <w:t>补法，其余穴位采用泻法，每日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w:t>
      </w:r>
      <w:proofErr w:type="gramStart"/>
      <w:r w:rsidRPr="009E3ED0">
        <w:rPr>
          <w:rFonts w:asciiTheme="minorEastAsia" w:hAnsiTheme="minorEastAsia" w:hint="eastAsia"/>
          <w:sz w:val="24"/>
          <w:szCs w:val="24"/>
        </w:rPr>
        <w:t>瘀</w:t>
      </w:r>
      <w:proofErr w:type="gramEnd"/>
      <w:r w:rsidRPr="009E3ED0">
        <w:rPr>
          <w:rFonts w:asciiTheme="minorEastAsia" w:hAnsiTheme="minorEastAsia" w:hint="eastAsia"/>
          <w:sz w:val="24"/>
          <w:szCs w:val="24"/>
        </w:rPr>
        <w:t>热互结证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治法：活血化瘀、清热安神</w:t>
      </w:r>
      <w:r w:rsidRPr="009E3ED0">
        <w:rPr>
          <w:rFonts w:asciiTheme="minorEastAsia" w:hAnsiTheme="minorEastAsia" w:hint="eastAsia"/>
          <w:sz w:val="24"/>
          <w:szCs w:val="24"/>
        </w:rPr>
        <w:t xml:space="preserve"> </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w:t>
      </w:r>
      <w:r w:rsidRPr="009E3ED0">
        <w:rPr>
          <w:rFonts w:asciiTheme="minorEastAsia" w:hAnsiTheme="minorEastAsia" w:hint="eastAsia"/>
          <w:sz w:val="24"/>
          <w:szCs w:val="24"/>
        </w:rPr>
        <w:t>推荐方药：方药以桃红四物汤、甘露消毒丹加减。桃仁、红花、生地、当归、川芎、赤芍、茵陈、滑石、茵陈、通草、黄芩、连翘、浙贝、射干、薄</w:t>
      </w:r>
      <w:r w:rsidRPr="009E3ED0">
        <w:rPr>
          <w:rFonts w:asciiTheme="minorEastAsia" w:hAnsiTheme="minorEastAsia" w:hint="eastAsia"/>
          <w:sz w:val="24"/>
          <w:szCs w:val="24"/>
        </w:rPr>
        <w:t>荷、丹参、生甘草。或选用同等功效的中成药。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w:t>
      </w:r>
      <w:r w:rsidRPr="009E3ED0">
        <w:rPr>
          <w:rFonts w:asciiTheme="minorEastAsia" w:hAnsiTheme="minorEastAsia" w:hint="eastAsia"/>
          <w:sz w:val="24"/>
          <w:szCs w:val="24"/>
        </w:rPr>
        <w:t>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取穴：神门、心</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、三阴交、内关。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随证配穴：兴奋</w:t>
      </w:r>
      <w:proofErr w:type="gramStart"/>
      <w:r w:rsidRPr="009E3ED0">
        <w:rPr>
          <w:rFonts w:asciiTheme="minorEastAsia" w:hAnsiTheme="minorEastAsia" w:hint="eastAsia"/>
          <w:sz w:val="24"/>
          <w:szCs w:val="24"/>
        </w:rPr>
        <w:t>燥闹者</w:t>
      </w:r>
      <w:proofErr w:type="gramEnd"/>
      <w:r w:rsidRPr="009E3ED0">
        <w:rPr>
          <w:rFonts w:asciiTheme="minorEastAsia" w:hAnsiTheme="minorEastAsia" w:hint="eastAsia"/>
          <w:sz w:val="24"/>
          <w:szCs w:val="24"/>
        </w:rPr>
        <w:t>，加百会、人中。</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操作：针用泻法，每日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sz w:val="24"/>
          <w:szCs w:val="24"/>
        </w:rPr>
        <w:t>中期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1</w:t>
      </w:r>
      <w:r w:rsidRPr="009E3ED0">
        <w:rPr>
          <w:rFonts w:asciiTheme="minorEastAsia" w:hAnsiTheme="minorEastAsia" w:hint="eastAsia"/>
          <w:sz w:val="24"/>
          <w:szCs w:val="24"/>
        </w:rPr>
        <w:t>）</w:t>
      </w:r>
      <w:r w:rsidRPr="009E3ED0">
        <w:rPr>
          <w:rFonts w:asciiTheme="minorEastAsia" w:hAnsiTheme="minorEastAsia" w:hint="eastAsia"/>
          <w:sz w:val="24"/>
          <w:szCs w:val="24"/>
        </w:rPr>
        <w:t>肝郁脾虚证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治法：疏肝健脾</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①推荐方药：方药以柴胡疏肝散和四君子汤加减。柴胡、炒枳壳、白术、茯苓、当归、川芎、生白芍、炒山药、葛花、太子参、荷叶、远志、夜交藤、</w:t>
      </w:r>
      <w:r w:rsidRPr="009E3ED0">
        <w:rPr>
          <w:rFonts w:asciiTheme="minorEastAsia" w:hAnsiTheme="minorEastAsia" w:hint="eastAsia"/>
          <w:sz w:val="24"/>
          <w:szCs w:val="24"/>
        </w:rPr>
        <w:t xml:space="preserve"> </w:t>
      </w:r>
      <w:r w:rsidRPr="009E3ED0">
        <w:rPr>
          <w:rFonts w:asciiTheme="minorEastAsia" w:hAnsiTheme="minorEastAsia" w:hint="eastAsia"/>
          <w:sz w:val="24"/>
          <w:szCs w:val="24"/>
        </w:rPr>
        <w:t>生甘草或选用同等功效的中成药。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取穴：期门、太冲、丰隆、脾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、足三里、天突。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随证配穴：胸胁</w:t>
      </w:r>
      <w:proofErr w:type="gramStart"/>
      <w:r w:rsidRPr="009E3ED0">
        <w:rPr>
          <w:rFonts w:asciiTheme="minorEastAsia" w:hAnsiTheme="minorEastAsia" w:hint="eastAsia"/>
          <w:sz w:val="24"/>
          <w:szCs w:val="24"/>
        </w:rPr>
        <w:t>痞</w:t>
      </w:r>
      <w:proofErr w:type="gramEnd"/>
      <w:r w:rsidRPr="009E3ED0">
        <w:rPr>
          <w:rFonts w:asciiTheme="minorEastAsia" w:hAnsiTheme="minorEastAsia" w:hint="eastAsia"/>
          <w:sz w:val="24"/>
          <w:szCs w:val="24"/>
        </w:rPr>
        <w:t>闷者，加内关。腹胀、便</w:t>
      </w:r>
      <w:proofErr w:type="gramStart"/>
      <w:r w:rsidRPr="009E3ED0">
        <w:rPr>
          <w:rFonts w:asciiTheme="minorEastAsia" w:hAnsiTheme="minorEastAsia" w:hint="eastAsia"/>
          <w:sz w:val="24"/>
          <w:szCs w:val="24"/>
        </w:rPr>
        <w:t>溏</w:t>
      </w:r>
      <w:proofErr w:type="gramEnd"/>
      <w:r w:rsidRPr="009E3ED0">
        <w:rPr>
          <w:rFonts w:asciiTheme="minorEastAsia" w:hAnsiTheme="minorEastAsia" w:hint="eastAsia"/>
          <w:sz w:val="24"/>
          <w:szCs w:val="24"/>
        </w:rPr>
        <w:t>者，加上巨虚、天枢。</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操作：针用补泻兼施法，每日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w:t>
      </w:r>
      <w:r w:rsidRPr="009E3ED0">
        <w:rPr>
          <w:rFonts w:asciiTheme="minorEastAsia" w:hAnsiTheme="minorEastAsia" w:hint="eastAsia"/>
          <w:sz w:val="24"/>
          <w:szCs w:val="24"/>
        </w:rPr>
        <w:t>心脾两虚证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治法：补益心脾</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①推荐方药：方药以归脾汤加减。</w:t>
      </w:r>
      <w:r w:rsidRPr="009E3ED0">
        <w:rPr>
          <w:rFonts w:asciiTheme="minorEastAsia" w:hAnsiTheme="minorEastAsia" w:cs="MS Mincho" w:hint="eastAsia"/>
          <w:sz w:val="24"/>
          <w:szCs w:val="24"/>
        </w:rPr>
        <w:t>党</w:t>
      </w:r>
      <w:r w:rsidRPr="009E3ED0">
        <w:rPr>
          <w:rFonts w:asciiTheme="minorEastAsia" w:hAnsiTheme="minorEastAsia" w:hint="eastAsia"/>
          <w:sz w:val="24"/>
          <w:szCs w:val="24"/>
        </w:rPr>
        <w:t>参、茯苓、白术、葛根、</w:t>
      </w:r>
      <w:proofErr w:type="gramStart"/>
      <w:r w:rsidRPr="009E3ED0">
        <w:rPr>
          <w:rFonts w:asciiTheme="minorEastAsia" w:hAnsiTheme="minorEastAsia" w:hint="eastAsia"/>
          <w:sz w:val="24"/>
          <w:szCs w:val="24"/>
        </w:rPr>
        <w:t>枳椇</w:t>
      </w:r>
      <w:proofErr w:type="gramEnd"/>
      <w:r w:rsidRPr="009E3ED0">
        <w:rPr>
          <w:rFonts w:asciiTheme="minorEastAsia" w:hAnsiTheme="minorEastAsia" w:hint="eastAsia"/>
          <w:sz w:val="24"/>
          <w:szCs w:val="24"/>
        </w:rPr>
        <w:t>子、生地、当归、川芎、白芍、山药、麦冬、远志、炒枣仁、炙甘草。或选用同等功效的中成药。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取穴：神门、心</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、三阴交、足三里、中</w:t>
      </w:r>
      <w:proofErr w:type="gramStart"/>
      <w:r w:rsidRPr="009E3ED0">
        <w:rPr>
          <w:rFonts w:asciiTheme="minorEastAsia" w:hAnsiTheme="minorEastAsia" w:hint="eastAsia"/>
          <w:sz w:val="24"/>
          <w:szCs w:val="24"/>
        </w:rPr>
        <w:t>脘</w:t>
      </w:r>
      <w:proofErr w:type="gramEnd"/>
      <w:r w:rsidRPr="009E3ED0">
        <w:rPr>
          <w:rFonts w:asciiTheme="minorEastAsia" w:hAnsiTheme="minorEastAsia" w:hint="eastAsia"/>
          <w:sz w:val="24"/>
          <w:szCs w:val="24"/>
        </w:rPr>
        <w:t>、章门。</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操作：针用补法，加</w:t>
      </w:r>
      <w:proofErr w:type="gramStart"/>
      <w:r w:rsidRPr="009E3ED0">
        <w:rPr>
          <w:rFonts w:asciiTheme="minorEastAsia" w:hAnsiTheme="minorEastAsia" w:hint="eastAsia"/>
          <w:sz w:val="24"/>
          <w:szCs w:val="24"/>
        </w:rPr>
        <w:t>灸</w:t>
      </w:r>
      <w:proofErr w:type="gramEnd"/>
      <w:r w:rsidRPr="009E3ED0">
        <w:rPr>
          <w:rFonts w:asciiTheme="minorEastAsia" w:hAnsiTheme="minorEastAsia" w:hint="eastAsia"/>
          <w:sz w:val="24"/>
          <w:szCs w:val="24"/>
        </w:rPr>
        <w:t>心</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、足三里，每日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3.</w:t>
      </w:r>
      <w:r w:rsidRPr="009E3ED0">
        <w:rPr>
          <w:rFonts w:asciiTheme="minorEastAsia" w:hAnsiTheme="minorEastAsia"/>
          <w:sz w:val="24"/>
          <w:szCs w:val="24"/>
        </w:rPr>
        <w:t>晚期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1</w:t>
      </w:r>
      <w:r w:rsidRPr="009E3ED0">
        <w:rPr>
          <w:rFonts w:asciiTheme="minorEastAsia" w:hAnsiTheme="minorEastAsia" w:hint="eastAsia"/>
          <w:sz w:val="24"/>
          <w:szCs w:val="24"/>
        </w:rPr>
        <w:t>）</w:t>
      </w:r>
      <w:r w:rsidRPr="009E3ED0">
        <w:rPr>
          <w:rFonts w:asciiTheme="minorEastAsia" w:hAnsiTheme="minorEastAsia" w:hint="eastAsia"/>
          <w:sz w:val="24"/>
          <w:szCs w:val="24"/>
        </w:rPr>
        <w:t>痰热内盛，</w:t>
      </w:r>
      <w:r w:rsidRPr="009E3ED0">
        <w:rPr>
          <w:rFonts w:asciiTheme="minorEastAsia" w:hAnsiTheme="minorEastAsia" w:hint="eastAsia"/>
          <w:sz w:val="24"/>
          <w:szCs w:val="24"/>
        </w:rPr>
        <w:t>上扰清窍证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治法：清热化痰、开窍安神</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①推荐方药：方药以</w:t>
      </w:r>
      <w:proofErr w:type="gramStart"/>
      <w:r w:rsidRPr="009E3ED0">
        <w:rPr>
          <w:rFonts w:asciiTheme="minorEastAsia" w:hAnsiTheme="minorEastAsia" w:hint="eastAsia"/>
          <w:sz w:val="24"/>
          <w:szCs w:val="24"/>
        </w:rPr>
        <w:t>礞</w:t>
      </w:r>
      <w:proofErr w:type="gramEnd"/>
      <w:r w:rsidRPr="009E3ED0">
        <w:rPr>
          <w:rFonts w:asciiTheme="minorEastAsia" w:hAnsiTheme="minorEastAsia" w:hint="eastAsia"/>
          <w:sz w:val="24"/>
          <w:szCs w:val="24"/>
        </w:rPr>
        <w:t>石滚痰丸加减。煅青</w:t>
      </w:r>
      <w:proofErr w:type="gramStart"/>
      <w:r w:rsidRPr="009E3ED0">
        <w:rPr>
          <w:rFonts w:asciiTheme="minorEastAsia" w:hAnsiTheme="minorEastAsia" w:hint="eastAsia"/>
          <w:sz w:val="24"/>
          <w:szCs w:val="24"/>
        </w:rPr>
        <w:t>礞</w:t>
      </w:r>
      <w:proofErr w:type="gramEnd"/>
      <w:r w:rsidRPr="009E3ED0">
        <w:rPr>
          <w:rFonts w:asciiTheme="minorEastAsia" w:hAnsiTheme="minorEastAsia" w:hint="eastAsia"/>
          <w:sz w:val="24"/>
          <w:szCs w:val="24"/>
        </w:rPr>
        <w:t>石、生大黄、黄芩、瓜</w:t>
      </w:r>
      <w:proofErr w:type="gramStart"/>
      <w:r w:rsidRPr="009E3ED0">
        <w:rPr>
          <w:rFonts w:asciiTheme="minorEastAsia" w:hAnsiTheme="minorEastAsia" w:hint="eastAsia"/>
          <w:sz w:val="24"/>
          <w:szCs w:val="24"/>
        </w:rPr>
        <w:t>蒌</w:t>
      </w:r>
      <w:proofErr w:type="gramEnd"/>
      <w:r w:rsidRPr="009E3ED0">
        <w:rPr>
          <w:rFonts w:asciiTheme="minorEastAsia" w:hAnsiTheme="minorEastAsia" w:hint="eastAsia"/>
          <w:sz w:val="24"/>
          <w:szCs w:val="24"/>
        </w:rPr>
        <w:t>、清</w:t>
      </w:r>
      <w:r w:rsidRPr="009E3ED0">
        <w:rPr>
          <w:rFonts w:asciiTheme="minorEastAsia" w:hAnsiTheme="minorEastAsia" w:hint="eastAsia"/>
          <w:sz w:val="24"/>
          <w:szCs w:val="24"/>
        </w:rPr>
        <w:lastRenderedPageBreak/>
        <w:t>半夏、茯苓、竹茹、生白芍、生龙骨、</w:t>
      </w:r>
      <w:proofErr w:type="gramStart"/>
      <w:r w:rsidRPr="009E3ED0">
        <w:rPr>
          <w:rFonts w:asciiTheme="minorEastAsia" w:hAnsiTheme="minorEastAsia" w:hint="eastAsia"/>
          <w:sz w:val="24"/>
          <w:szCs w:val="24"/>
        </w:rPr>
        <w:t>生代赭石</w:t>
      </w:r>
      <w:proofErr w:type="gramEnd"/>
      <w:r w:rsidRPr="009E3ED0">
        <w:rPr>
          <w:rFonts w:asciiTheme="minorEastAsia" w:hAnsiTheme="minorEastAsia" w:hint="eastAsia"/>
          <w:sz w:val="24"/>
          <w:szCs w:val="24"/>
        </w:rPr>
        <w:t>、生甘草。或选用同等功效的中成药。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取穴：水沟、太冲、丰隆、天突、脾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、三阴交、足三里、内关、神门。</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操作：针用补泻兼施法，偏阳虚者加</w:t>
      </w:r>
      <w:proofErr w:type="gramStart"/>
      <w:r w:rsidRPr="009E3ED0">
        <w:rPr>
          <w:rFonts w:asciiTheme="minorEastAsia" w:hAnsiTheme="minorEastAsia" w:hint="eastAsia"/>
          <w:sz w:val="24"/>
          <w:szCs w:val="24"/>
        </w:rPr>
        <w:t>灸</w:t>
      </w:r>
      <w:proofErr w:type="gramEnd"/>
      <w:r w:rsidRPr="009E3ED0">
        <w:rPr>
          <w:rFonts w:asciiTheme="minorEastAsia" w:hAnsiTheme="minorEastAsia" w:hint="eastAsia"/>
          <w:sz w:val="24"/>
          <w:szCs w:val="24"/>
        </w:rPr>
        <w:t>志室、命门。每日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w:t>
      </w:r>
      <w:r w:rsidRPr="009E3ED0">
        <w:rPr>
          <w:rFonts w:asciiTheme="minorEastAsia" w:hAnsiTheme="minorEastAsia" w:hint="eastAsia"/>
          <w:sz w:val="24"/>
          <w:szCs w:val="24"/>
        </w:rPr>
        <w:t>肝肾亏虚，风阳上扰证</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治法：滋补肝肾，平肝熄风</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推荐方药：以滋水清肝饮加减。柴胡、黄芩、清半夏、茯苓、代赭石、磁石、熟地黄、山茱萸、麦冬、玄参、泽泻、丹参、丹皮、龟板、生甘草。或选用同等功效的中成药。</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②体针治疗：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取穴：太冲、</w:t>
      </w:r>
      <w:proofErr w:type="gramStart"/>
      <w:r w:rsidRPr="009E3ED0">
        <w:rPr>
          <w:rFonts w:asciiTheme="minorEastAsia" w:hAnsiTheme="minorEastAsia" w:hint="eastAsia"/>
          <w:sz w:val="24"/>
          <w:szCs w:val="24"/>
        </w:rPr>
        <w:t>太</w:t>
      </w:r>
      <w:proofErr w:type="gramEnd"/>
      <w:r w:rsidRPr="009E3ED0">
        <w:rPr>
          <w:rFonts w:asciiTheme="minorEastAsia" w:hAnsiTheme="minorEastAsia" w:hint="eastAsia"/>
          <w:sz w:val="24"/>
          <w:szCs w:val="24"/>
        </w:rPr>
        <w:t>溪、合谷、肝</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、内关。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操作：太冲、合谷、内关针刺用泻法，</w:t>
      </w:r>
      <w:proofErr w:type="gramStart"/>
      <w:r w:rsidRPr="009E3ED0">
        <w:rPr>
          <w:rFonts w:asciiTheme="minorEastAsia" w:hAnsiTheme="minorEastAsia" w:hint="eastAsia"/>
          <w:sz w:val="24"/>
          <w:szCs w:val="24"/>
        </w:rPr>
        <w:t>太</w:t>
      </w:r>
      <w:proofErr w:type="gramEnd"/>
      <w:r w:rsidRPr="009E3ED0">
        <w:rPr>
          <w:rFonts w:asciiTheme="minorEastAsia" w:hAnsiTheme="minorEastAsia" w:hint="eastAsia"/>
          <w:sz w:val="24"/>
          <w:szCs w:val="24"/>
        </w:rPr>
        <w:t>溪、肝</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、肾</w:t>
      </w:r>
      <w:proofErr w:type="gramStart"/>
      <w:r w:rsidRPr="009E3ED0">
        <w:rPr>
          <w:rFonts w:asciiTheme="minorEastAsia" w:hAnsiTheme="minorEastAsia" w:hint="eastAsia"/>
          <w:sz w:val="24"/>
          <w:szCs w:val="24"/>
        </w:rPr>
        <w:t>俞</w:t>
      </w:r>
      <w:proofErr w:type="gramEnd"/>
      <w:r w:rsidRPr="009E3ED0">
        <w:rPr>
          <w:rFonts w:asciiTheme="minorEastAsia" w:hAnsiTheme="minorEastAsia" w:hint="eastAsia"/>
          <w:sz w:val="24"/>
          <w:szCs w:val="24"/>
        </w:rPr>
        <w:t>用补法，热</w:t>
      </w:r>
      <w:proofErr w:type="gramStart"/>
      <w:r w:rsidRPr="009E3ED0">
        <w:rPr>
          <w:rFonts w:asciiTheme="minorEastAsia" w:hAnsiTheme="minorEastAsia" w:hint="eastAsia"/>
          <w:sz w:val="24"/>
          <w:szCs w:val="24"/>
        </w:rPr>
        <w:t>象</w:t>
      </w:r>
      <w:proofErr w:type="gramEnd"/>
      <w:r w:rsidRPr="009E3ED0">
        <w:rPr>
          <w:rFonts w:asciiTheme="minorEastAsia" w:hAnsiTheme="minorEastAsia" w:hint="eastAsia"/>
          <w:sz w:val="24"/>
          <w:szCs w:val="24"/>
        </w:rPr>
        <w:t>明显者加十宣、耳尖放血，每日</w:t>
      </w:r>
      <w:r w:rsidRPr="009E3ED0">
        <w:rPr>
          <w:rFonts w:asciiTheme="minorEastAsia" w:hAnsiTheme="minorEastAsia" w:hint="eastAsia"/>
          <w:sz w:val="24"/>
          <w:szCs w:val="24"/>
        </w:rPr>
        <w:t>1</w:t>
      </w:r>
      <w:r w:rsidRPr="009E3ED0">
        <w:rPr>
          <w:rFonts w:asciiTheme="minorEastAsia" w:hAnsiTheme="minorEastAsia" w:hint="eastAsia"/>
          <w:sz w:val="24"/>
          <w:szCs w:val="24"/>
        </w:rPr>
        <w:t>次，每次留针</w:t>
      </w:r>
      <w:r w:rsidRPr="009E3ED0">
        <w:rPr>
          <w:rFonts w:asciiTheme="minorEastAsia" w:hAnsiTheme="minorEastAsia" w:hint="eastAsia"/>
          <w:sz w:val="24"/>
          <w:szCs w:val="24"/>
        </w:rPr>
        <w:t>30</w:t>
      </w:r>
      <w:r w:rsidRPr="009E3ED0">
        <w:rPr>
          <w:rFonts w:asciiTheme="minorEastAsia" w:hAnsiTheme="minorEastAsia" w:hint="eastAsia"/>
          <w:sz w:val="24"/>
          <w:szCs w:val="24"/>
        </w:rPr>
        <w:t>min</w:t>
      </w:r>
      <w:r w:rsidRPr="009E3ED0">
        <w:rPr>
          <w:rFonts w:asciiTheme="minorEastAsia" w:hAnsiTheme="minorEastAsia" w:hint="eastAsia"/>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次为</w:t>
      </w:r>
      <w:r w:rsidRPr="009E3ED0">
        <w:rPr>
          <w:rFonts w:asciiTheme="minorEastAsia" w:hAnsiTheme="minorEastAsia" w:hint="eastAsia"/>
          <w:sz w:val="24"/>
          <w:szCs w:val="24"/>
        </w:rPr>
        <w:t>1</w:t>
      </w:r>
      <w:r w:rsidRPr="009E3ED0">
        <w:rPr>
          <w:rFonts w:asciiTheme="minorEastAsia" w:hAnsiTheme="minorEastAsia" w:hint="eastAsia"/>
          <w:sz w:val="24"/>
          <w:szCs w:val="24"/>
        </w:rPr>
        <w:t>个疗程。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（二）其他中医特色治疗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经皮穴位电刺激</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w:t>
      </w:r>
      <w:r w:rsidRPr="009E3ED0">
        <w:rPr>
          <w:rFonts w:asciiTheme="minorEastAsia" w:hAnsiTheme="minorEastAsia" w:hint="eastAsia"/>
          <w:sz w:val="24"/>
          <w:szCs w:val="24"/>
        </w:rPr>
        <w:t>:</w:t>
      </w:r>
      <w:r w:rsidRPr="009E3ED0">
        <w:rPr>
          <w:rFonts w:asciiTheme="minorEastAsia" w:hAnsiTheme="minorEastAsia" w:hint="eastAsia"/>
          <w:sz w:val="24"/>
          <w:szCs w:val="24"/>
        </w:rPr>
        <w:t>双侧合谷、</w:t>
      </w:r>
      <w:proofErr w:type="gramStart"/>
      <w:r w:rsidRPr="009E3ED0">
        <w:rPr>
          <w:rFonts w:asciiTheme="minorEastAsia" w:hAnsiTheme="minorEastAsia" w:hint="eastAsia"/>
          <w:sz w:val="24"/>
          <w:szCs w:val="24"/>
        </w:rPr>
        <w:t>劳</w:t>
      </w:r>
      <w:proofErr w:type="gramEnd"/>
      <w:r w:rsidRPr="009E3ED0">
        <w:rPr>
          <w:rFonts w:asciiTheme="minorEastAsia" w:hAnsiTheme="minorEastAsia" w:hint="eastAsia"/>
          <w:sz w:val="24"/>
          <w:szCs w:val="24"/>
        </w:rPr>
        <w:t>宫、内关、外关。</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采用“韩氏脱瘾治疗仪</w:t>
      </w:r>
      <w:r w:rsidRPr="009E3ED0">
        <w:rPr>
          <w:rFonts w:asciiTheme="minorEastAsia" w:hAnsiTheme="minorEastAsia" w:hint="eastAsia"/>
          <w:sz w:val="24"/>
          <w:szCs w:val="24"/>
        </w:rPr>
        <w:t>(6</w:t>
      </w:r>
      <w:r w:rsidRPr="009E3ED0">
        <w:rPr>
          <w:rFonts w:asciiTheme="minorEastAsia" w:hAnsiTheme="minorEastAsia" w:hint="eastAsia"/>
          <w:sz w:val="24"/>
          <w:szCs w:val="24"/>
        </w:rPr>
        <w:t>导脱毒治疗型</w:t>
      </w:r>
      <w:r w:rsidRPr="009E3ED0">
        <w:rPr>
          <w:rFonts w:asciiTheme="minorEastAsia" w:hAnsiTheme="minorEastAsia" w:hint="eastAsia"/>
          <w:sz w:val="24"/>
          <w:szCs w:val="24"/>
        </w:rPr>
        <w:t>)</w:t>
      </w:r>
      <w:r w:rsidRPr="009E3ED0">
        <w:rPr>
          <w:rFonts w:asciiTheme="minorEastAsia" w:hAnsiTheme="minorEastAsia" w:hint="eastAsia"/>
          <w:sz w:val="24"/>
          <w:szCs w:val="24"/>
        </w:rPr>
        <w:t>”，规格</w:t>
      </w:r>
      <w:r w:rsidRPr="009E3ED0">
        <w:rPr>
          <w:rFonts w:asciiTheme="minorEastAsia" w:hAnsiTheme="minorEastAsia" w:hint="eastAsia"/>
          <w:sz w:val="24"/>
          <w:szCs w:val="24"/>
        </w:rPr>
        <w:t>:</w:t>
      </w:r>
      <w:proofErr w:type="gramStart"/>
      <w:r w:rsidRPr="009E3ED0">
        <w:rPr>
          <w:rFonts w:asciiTheme="minorEastAsia" w:hAnsiTheme="minorEastAsia" w:hint="eastAsia"/>
          <w:sz w:val="24"/>
          <w:szCs w:val="24"/>
        </w:rPr>
        <w:t>六导输出</w:t>
      </w:r>
      <w:proofErr w:type="gramEnd"/>
      <w:r w:rsidRPr="009E3ED0">
        <w:rPr>
          <w:rFonts w:asciiTheme="minorEastAsia" w:hAnsiTheme="minorEastAsia" w:hint="eastAsia"/>
          <w:sz w:val="24"/>
          <w:szCs w:val="24"/>
        </w:rPr>
        <w:t>O-50mA</w:t>
      </w:r>
      <w:r w:rsidRPr="009E3ED0">
        <w:rPr>
          <w:rFonts w:asciiTheme="minorEastAsia" w:hAnsiTheme="minorEastAsia" w:hint="eastAsia"/>
          <w:sz w:val="24"/>
          <w:szCs w:val="24"/>
        </w:rPr>
        <w:t>；波形频率</w:t>
      </w:r>
      <w:r w:rsidRPr="009E3ED0">
        <w:rPr>
          <w:rFonts w:asciiTheme="minorEastAsia" w:hAnsiTheme="minorEastAsia" w:hint="eastAsia"/>
          <w:sz w:val="24"/>
          <w:szCs w:val="24"/>
        </w:rPr>
        <w:t>:2</w:t>
      </w:r>
      <w:r w:rsidRPr="009E3ED0">
        <w:rPr>
          <w:rFonts w:ascii="Times New Roman" w:hAnsi="Times New Roman" w:cs="Times New Roman"/>
          <w:sz w:val="24"/>
          <w:szCs w:val="24"/>
        </w:rPr>
        <w:t>~</w:t>
      </w:r>
      <w:r w:rsidRPr="009E3ED0">
        <w:rPr>
          <w:rFonts w:asciiTheme="minorEastAsia" w:hAnsiTheme="minorEastAsia" w:hint="eastAsia"/>
          <w:sz w:val="24"/>
          <w:szCs w:val="24"/>
        </w:rPr>
        <w:t>100Hz</w:t>
      </w:r>
      <w:r w:rsidRPr="009E3ED0">
        <w:rPr>
          <w:rFonts w:asciiTheme="minorEastAsia" w:hAnsiTheme="minorEastAsia" w:hint="eastAsia"/>
          <w:sz w:val="24"/>
          <w:szCs w:val="24"/>
        </w:rPr>
        <w:t>；脉冲宽度</w:t>
      </w:r>
      <w:r w:rsidRPr="009E3ED0">
        <w:rPr>
          <w:rFonts w:asciiTheme="minorEastAsia" w:hAnsiTheme="minorEastAsia" w:hint="eastAsia"/>
          <w:sz w:val="24"/>
          <w:szCs w:val="24"/>
        </w:rPr>
        <w:t>:0.2</w:t>
      </w:r>
      <w:r w:rsidRPr="009E3ED0">
        <w:rPr>
          <w:rFonts w:ascii="Times New Roman" w:hAnsi="Times New Roman" w:cs="Times New Roman"/>
          <w:sz w:val="24"/>
          <w:szCs w:val="24"/>
        </w:rPr>
        <w:t>~</w:t>
      </w:r>
      <w:r w:rsidRPr="009E3ED0">
        <w:rPr>
          <w:rFonts w:asciiTheme="minorEastAsia" w:hAnsiTheme="minorEastAsia" w:hint="eastAsia"/>
          <w:sz w:val="24"/>
          <w:szCs w:val="24"/>
        </w:rPr>
        <w:t>0.6</w:t>
      </w:r>
      <w:r w:rsidRPr="009E3ED0">
        <w:rPr>
          <w:rFonts w:asciiTheme="minorEastAsia" w:hAnsiTheme="minorEastAsia" w:hint="eastAsia"/>
          <w:sz w:val="24"/>
          <w:szCs w:val="24"/>
        </w:rPr>
        <w:t>ms</w:t>
      </w:r>
      <w:r w:rsidRPr="009E3ED0">
        <w:rPr>
          <w:rFonts w:asciiTheme="minorEastAsia" w:hAnsiTheme="minorEastAsia" w:hint="eastAsia"/>
          <w:sz w:val="24"/>
          <w:szCs w:val="24"/>
        </w:rPr>
        <w:t>。该仪器使用两对皮肤纽扣式电极片，分别贴置于相应穴位皮肤表面。通电后可选择</w:t>
      </w:r>
      <w:proofErr w:type="gramStart"/>
      <w:r w:rsidRPr="009E3ED0">
        <w:rPr>
          <w:rFonts w:asciiTheme="minorEastAsia" w:hAnsiTheme="minorEastAsia" w:hint="eastAsia"/>
          <w:sz w:val="24"/>
          <w:szCs w:val="24"/>
        </w:rPr>
        <w:t>择</w:t>
      </w:r>
      <w:proofErr w:type="gramEnd"/>
      <w:r w:rsidRPr="009E3ED0">
        <w:rPr>
          <w:rFonts w:asciiTheme="minorEastAsia" w:hAnsiTheme="minorEastAsia" w:hint="eastAsia"/>
          <w:sz w:val="24"/>
          <w:szCs w:val="24"/>
        </w:rPr>
        <w:t>频率</w:t>
      </w:r>
      <w:r w:rsidRPr="009E3ED0">
        <w:rPr>
          <w:rFonts w:asciiTheme="minorEastAsia" w:hAnsiTheme="minorEastAsia" w:hint="eastAsia"/>
          <w:sz w:val="24"/>
          <w:szCs w:val="24"/>
        </w:rPr>
        <w:t xml:space="preserve"> (2Hz</w:t>
      </w:r>
      <w:r w:rsidRPr="009E3ED0">
        <w:rPr>
          <w:rFonts w:asciiTheme="minorEastAsia" w:hAnsiTheme="minorEastAsia" w:hint="eastAsia"/>
          <w:sz w:val="24"/>
          <w:szCs w:val="24"/>
        </w:rPr>
        <w:t>、</w:t>
      </w:r>
      <w:r w:rsidRPr="009E3ED0">
        <w:rPr>
          <w:rFonts w:asciiTheme="minorEastAsia" w:hAnsiTheme="minorEastAsia" w:hint="eastAsia"/>
          <w:sz w:val="24"/>
          <w:szCs w:val="24"/>
        </w:rPr>
        <w:t>100Hz</w:t>
      </w:r>
      <w:r w:rsidRPr="009E3ED0">
        <w:rPr>
          <w:rFonts w:asciiTheme="minorEastAsia" w:hAnsiTheme="minorEastAsia" w:hint="eastAsia"/>
          <w:sz w:val="24"/>
          <w:szCs w:val="24"/>
        </w:rPr>
        <w:t>、</w:t>
      </w:r>
      <w:r w:rsidRPr="009E3ED0">
        <w:rPr>
          <w:rFonts w:asciiTheme="minorEastAsia" w:hAnsiTheme="minorEastAsia" w:hint="eastAsia"/>
          <w:sz w:val="24"/>
          <w:szCs w:val="24"/>
        </w:rPr>
        <w:t>2/100Hz)</w:t>
      </w:r>
      <w:r w:rsidRPr="009E3ED0">
        <w:rPr>
          <w:rFonts w:asciiTheme="minorEastAsia" w:hAnsiTheme="minorEastAsia" w:hint="eastAsia"/>
          <w:sz w:val="24"/>
          <w:szCs w:val="24"/>
        </w:rPr>
        <w:t>，根据患者耐受程度调节电流强度</w:t>
      </w:r>
      <w:r w:rsidRPr="009E3ED0">
        <w:rPr>
          <w:rFonts w:asciiTheme="minorEastAsia" w:hAnsiTheme="minorEastAsia" w:hint="eastAsia"/>
          <w:sz w:val="24"/>
          <w:szCs w:val="24"/>
        </w:rPr>
        <w:t>15</w:t>
      </w:r>
      <w:r w:rsidRPr="009E3ED0">
        <w:rPr>
          <w:rFonts w:ascii="Times New Roman" w:hAnsi="Times New Roman" w:cs="Times New Roman"/>
          <w:sz w:val="24"/>
          <w:szCs w:val="24"/>
        </w:rPr>
        <w:t>~</w:t>
      </w:r>
      <w:r w:rsidRPr="009E3ED0">
        <w:rPr>
          <w:rFonts w:asciiTheme="minorEastAsia" w:hAnsiTheme="minorEastAsia" w:hint="eastAsia"/>
          <w:sz w:val="24"/>
          <w:szCs w:val="24"/>
        </w:rPr>
        <w:t>25mA</w:t>
      </w:r>
      <w:r w:rsidRPr="009E3ED0">
        <w:rPr>
          <w:rFonts w:asciiTheme="minorEastAsia" w:hAnsiTheme="minorEastAsia" w:hint="eastAsia"/>
          <w:sz w:val="24"/>
          <w:szCs w:val="24"/>
        </w:rPr>
        <w:t>。每次</w:t>
      </w:r>
      <w:proofErr w:type="gramStart"/>
      <w:r w:rsidRPr="009E3ED0">
        <w:rPr>
          <w:rFonts w:asciiTheme="minorEastAsia" w:hAnsiTheme="minorEastAsia" w:hint="eastAsia"/>
          <w:sz w:val="24"/>
          <w:szCs w:val="24"/>
        </w:rPr>
        <w:t>治疗约</w:t>
      </w:r>
      <w:proofErr w:type="gramEnd"/>
      <w:r w:rsidRPr="009E3ED0">
        <w:rPr>
          <w:rFonts w:asciiTheme="minorEastAsia" w:hAnsiTheme="minorEastAsia" w:hint="eastAsia"/>
          <w:sz w:val="24"/>
          <w:szCs w:val="24"/>
        </w:rPr>
        <w:t>15min</w:t>
      </w:r>
      <w:r w:rsidRPr="009E3ED0">
        <w:rPr>
          <w:rFonts w:asciiTheme="minorEastAsia" w:hAnsiTheme="minorEastAsia" w:hint="eastAsia"/>
          <w:sz w:val="24"/>
          <w:szCs w:val="24"/>
        </w:rPr>
        <w:t>，每天治疗</w:t>
      </w:r>
      <w:r w:rsidRPr="009E3ED0">
        <w:rPr>
          <w:rFonts w:asciiTheme="minorEastAsia" w:hAnsiTheme="minorEastAsia" w:hint="eastAsia"/>
          <w:sz w:val="24"/>
          <w:szCs w:val="24"/>
        </w:rPr>
        <w:t>2</w:t>
      </w:r>
      <w:r w:rsidRPr="009E3ED0">
        <w:rPr>
          <w:rFonts w:asciiTheme="minorEastAsia" w:hAnsiTheme="minorEastAsia" w:hint="eastAsia"/>
          <w:sz w:val="24"/>
          <w:szCs w:val="24"/>
        </w:rPr>
        <w:t>次。</w:t>
      </w:r>
      <w:r w:rsidRPr="009E3ED0">
        <w:rPr>
          <w:rFonts w:asciiTheme="minorEastAsia" w:hAnsiTheme="minorEastAsia" w:hint="eastAsia"/>
          <w:sz w:val="24"/>
          <w:szCs w:val="24"/>
        </w:rPr>
        <w:t xml:space="preserve"> </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耳针</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取穴</w:t>
      </w:r>
      <w:r w:rsidRPr="009E3ED0">
        <w:rPr>
          <w:rFonts w:asciiTheme="minorEastAsia" w:hAnsiTheme="minorEastAsia" w:hint="eastAsia"/>
          <w:sz w:val="24"/>
          <w:szCs w:val="24"/>
        </w:rPr>
        <w:t>:</w:t>
      </w:r>
      <w:r w:rsidRPr="009E3ED0">
        <w:rPr>
          <w:rFonts w:asciiTheme="minorEastAsia" w:hAnsiTheme="minorEastAsia" w:hint="eastAsia"/>
          <w:sz w:val="24"/>
          <w:szCs w:val="24"/>
        </w:rPr>
        <w:t>肺、胃、肝、肾、神门、内分泌、皮质下。</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方法</w:t>
      </w:r>
      <w:r w:rsidRPr="009E3ED0">
        <w:rPr>
          <w:rFonts w:asciiTheme="minorEastAsia" w:hAnsiTheme="minorEastAsia" w:hint="eastAsia"/>
          <w:sz w:val="24"/>
          <w:szCs w:val="24"/>
        </w:rPr>
        <w:t>:</w:t>
      </w:r>
      <w:r w:rsidRPr="009E3ED0">
        <w:rPr>
          <w:rFonts w:asciiTheme="minorEastAsia" w:hAnsiTheme="minorEastAsia" w:hint="eastAsia"/>
          <w:sz w:val="24"/>
          <w:szCs w:val="24"/>
        </w:rPr>
        <w:t>每次选</w:t>
      </w:r>
      <w:r w:rsidRPr="009E3ED0">
        <w:rPr>
          <w:rFonts w:asciiTheme="minorEastAsia" w:hAnsiTheme="minorEastAsia" w:hint="eastAsia"/>
          <w:sz w:val="24"/>
          <w:szCs w:val="24"/>
        </w:rPr>
        <w:t>2</w:t>
      </w:r>
      <w:r w:rsidRPr="009E3ED0">
        <w:rPr>
          <w:rFonts w:ascii="Times New Roman" w:hAnsi="Times New Roman" w:cs="Times New Roman"/>
          <w:sz w:val="24"/>
          <w:szCs w:val="24"/>
        </w:rPr>
        <w:t>~</w:t>
      </w:r>
      <w:r w:rsidRPr="009E3ED0">
        <w:rPr>
          <w:rFonts w:asciiTheme="minorEastAsia" w:hAnsiTheme="minorEastAsia" w:hint="eastAsia"/>
          <w:sz w:val="24"/>
          <w:szCs w:val="24"/>
        </w:rPr>
        <w:t>3</w:t>
      </w:r>
      <w:r w:rsidRPr="009E3ED0">
        <w:rPr>
          <w:rFonts w:asciiTheme="minorEastAsia" w:hAnsiTheme="minorEastAsia" w:hint="eastAsia"/>
          <w:sz w:val="24"/>
          <w:szCs w:val="24"/>
        </w:rPr>
        <w:t>个穴</w:t>
      </w:r>
      <w:r w:rsidRPr="009E3ED0">
        <w:rPr>
          <w:rFonts w:asciiTheme="minorEastAsia" w:hAnsiTheme="minorEastAsia" w:hint="eastAsia"/>
          <w:sz w:val="24"/>
          <w:szCs w:val="24"/>
        </w:rPr>
        <w:t>(</w:t>
      </w:r>
      <w:r w:rsidRPr="009E3ED0">
        <w:rPr>
          <w:rFonts w:asciiTheme="minorEastAsia" w:hAnsiTheme="minorEastAsia" w:hint="eastAsia"/>
          <w:sz w:val="24"/>
          <w:szCs w:val="24"/>
        </w:rPr>
        <w:t>均双侧</w:t>
      </w:r>
      <w:r w:rsidRPr="009E3ED0">
        <w:rPr>
          <w:rFonts w:asciiTheme="minorEastAsia" w:hAnsiTheme="minorEastAsia" w:hint="eastAsia"/>
          <w:sz w:val="24"/>
          <w:szCs w:val="24"/>
        </w:rPr>
        <w:t>),</w:t>
      </w:r>
      <w:r w:rsidRPr="009E3ED0">
        <w:rPr>
          <w:rFonts w:asciiTheme="minorEastAsia" w:hAnsiTheme="minorEastAsia" w:hint="eastAsia"/>
          <w:sz w:val="24"/>
          <w:szCs w:val="24"/>
        </w:rPr>
        <w:t>用磁珠或王不留行籽贴压。</w:t>
      </w:r>
      <w:r w:rsidRPr="009E3ED0">
        <w:rPr>
          <w:rFonts w:asciiTheme="minorEastAsia" w:hAnsiTheme="minorEastAsia" w:hint="eastAsia"/>
          <w:sz w:val="24"/>
          <w:szCs w:val="24"/>
        </w:rPr>
        <w:t>3</w:t>
      </w:r>
      <w:r w:rsidRPr="009E3ED0">
        <w:rPr>
          <w:rFonts w:asciiTheme="minorEastAsia" w:hAnsiTheme="minorEastAsia" w:hint="eastAsia"/>
          <w:sz w:val="24"/>
          <w:szCs w:val="24"/>
        </w:rPr>
        <w:t>天换贴一次。并</w:t>
      </w:r>
      <w:proofErr w:type="gramStart"/>
      <w:r w:rsidRPr="009E3ED0">
        <w:rPr>
          <w:rFonts w:asciiTheme="minorEastAsia" w:hAnsiTheme="minorEastAsia" w:hint="eastAsia"/>
          <w:sz w:val="24"/>
          <w:szCs w:val="24"/>
        </w:rPr>
        <w:t>嘱</w:t>
      </w:r>
      <w:proofErr w:type="gramEnd"/>
      <w:r w:rsidRPr="009E3ED0">
        <w:rPr>
          <w:rFonts w:asciiTheme="minorEastAsia" w:hAnsiTheme="minorEastAsia" w:hint="eastAsia"/>
          <w:sz w:val="24"/>
          <w:szCs w:val="24"/>
        </w:rPr>
        <w:t>患者或其家属每天按压数次。</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3.</w:t>
      </w:r>
      <w:r w:rsidRPr="009E3ED0">
        <w:rPr>
          <w:rFonts w:asciiTheme="minorEastAsia" w:hAnsiTheme="minorEastAsia" w:hint="eastAsia"/>
          <w:sz w:val="24"/>
          <w:szCs w:val="24"/>
        </w:rPr>
        <w:t>放血疗法</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对于内热明显，烦躁不安者可采用放血疗法，取耳尖、内庭、十宣。</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操作方法：用</w:t>
      </w:r>
      <w:r w:rsidRPr="009E3ED0">
        <w:rPr>
          <w:rFonts w:asciiTheme="minorEastAsia" w:hAnsiTheme="minorEastAsia" w:hint="eastAsia"/>
          <w:sz w:val="24"/>
          <w:szCs w:val="24"/>
        </w:rPr>
        <w:t>75</w:t>
      </w:r>
      <w:r w:rsidRPr="009E3ED0">
        <w:rPr>
          <w:rFonts w:asciiTheme="minorEastAsia" w:hAnsiTheme="minorEastAsia" w:hint="eastAsia"/>
          <w:sz w:val="24"/>
          <w:szCs w:val="24"/>
        </w:rPr>
        <w:t>%</w:t>
      </w:r>
      <w:r w:rsidRPr="009E3ED0">
        <w:rPr>
          <w:rFonts w:asciiTheme="minorEastAsia" w:hAnsiTheme="minorEastAsia" w:hint="eastAsia"/>
          <w:sz w:val="24"/>
          <w:szCs w:val="24"/>
        </w:rPr>
        <w:t>的酒精常规消毒，将局部搓红，使其局部充血，然后用三棱针点刺，每次放血</w:t>
      </w:r>
      <w:r w:rsidRPr="009E3ED0">
        <w:rPr>
          <w:rFonts w:asciiTheme="minorEastAsia" w:hAnsiTheme="minorEastAsia" w:hint="eastAsia"/>
          <w:sz w:val="24"/>
          <w:szCs w:val="24"/>
        </w:rPr>
        <w:t>5</w:t>
      </w:r>
      <w:r w:rsidRPr="009E3ED0">
        <w:rPr>
          <w:rFonts w:ascii="Times New Roman" w:hAnsi="Times New Roman" w:cs="Times New Roman"/>
          <w:sz w:val="24"/>
          <w:szCs w:val="24"/>
        </w:rPr>
        <w:t>~</w:t>
      </w:r>
      <w:r w:rsidRPr="009E3ED0">
        <w:rPr>
          <w:rFonts w:asciiTheme="minorEastAsia" w:hAnsiTheme="minorEastAsia" w:hint="eastAsia"/>
          <w:sz w:val="24"/>
          <w:szCs w:val="24"/>
        </w:rPr>
        <w:t>10</w:t>
      </w:r>
      <w:r w:rsidRPr="009E3ED0">
        <w:rPr>
          <w:rFonts w:asciiTheme="minorEastAsia" w:hAnsiTheme="minorEastAsia" w:hint="eastAsia"/>
          <w:sz w:val="24"/>
          <w:szCs w:val="24"/>
        </w:rPr>
        <w:t>滴，每周</w:t>
      </w:r>
      <w:r w:rsidRPr="009E3ED0">
        <w:rPr>
          <w:rFonts w:asciiTheme="minorEastAsia" w:hAnsiTheme="minorEastAsia" w:hint="eastAsia"/>
          <w:sz w:val="24"/>
          <w:szCs w:val="24"/>
        </w:rPr>
        <w:t>1</w:t>
      </w:r>
      <w:r w:rsidRPr="009E3ED0">
        <w:rPr>
          <w:rFonts w:ascii="Times New Roman" w:hAnsi="Times New Roman" w:cs="Times New Roman"/>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次。</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（三）西药治疗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参照郝伟主编《酒精相关障碍的诊断与治疗指南》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脱瘾治疗：利用苯二</w:t>
      </w:r>
      <w:proofErr w:type="gramStart"/>
      <w:r w:rsidRPr="009E3ED0">
        <w:rPr>
          <w:rFonts w:asciiTheme="minorEastAsia" w:hAnsiTheme="minorEastAsia" w:hint="eastAsia"/>
          <w:sz w:val="24"/>
          <w:szCs w:val="24"/>
        </w:rPr>
        <w:t>氮卓类</w:t>
      </w:r>
      <w:proofErr w:type="gramEnd"/>
      <w:r w:rsidRPr="009E3ED0">
        <w:rPr>
          <w:rFonts w:asciiTheme="minorEastAsia" w:hAnsiTheme="minorEastAsia" w:hint="eastAsia"/>
          <w:sz w:val="24"/>
          <w:szCs w:val="24"/>
        </w:rPr>
        <w:t>药物进行酒精替代脱瘾治疗。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患者在幻觉、妄想等精神症状的支配下可能出现伤人或自伤等行为，对这</w:t>
      </w:r>
      <w:r w:rsidRPr="009E3ED0">
        <w:rPr>
          <w:rFonts w:asciiTheme="minorEastAsia" w:hAnsiTheme="minorEastAsia" w:hint="eastAsia"/>
          <w:sz w:val="24"/>
          <w:szCs w:val="24"/>
        </w:rPr>
        <w:lastRenderedPageBreak/>
        <w:t>些患者应予以保护性约束，给与抗精神病注射针剂治疗，如氟哌啶醇注射液、地西</w:t>
      </w:r>
      <w:proofErr w:type="gramStart"/>
      <w:r w:rsidRPr="009E3ED0">
        <w:rPr>
          <w:rFonts w:asciiTheme="minorEastAsia" w:hAnsiTheme="minorEastAsia" w:hint="eastAsia"/>
          <w:sz w:val="24"/>
          <w:szCs w:val="24"/>
        </w:rPr>
        <w:t>泮</w:t>
      </w:r>
      <w:proofErr w:type="gramEnd"/>
      <w:r w:rsidRPr="009E3ED0">
        <w:rPr>
          <w:rFonts w:asciiTheme="minorEastAsia" w:hAnsiTheme="minorEastAsia" w:hint="eastAsia"/>
          <w:sz w:val="24"/>
          <w:szCs w:val="24"/>
        </w:rPr>
        <w:t>注射液。</w:t>
      </w:r>
      <w:r w:rsidRPr="009E3ED0">
        <w:rPr>
          <w:rFonts w:asciiTheme="minorEastAsia" w:hAnsiTheme="minorEastAsia" w:hint="eastAsia"/>
          <w:sz w:val="24"/>
          <w:szCs w:val="24"/>
        </w:rPr>
        <w:t>后期给与抗精神病药</w:t>
      </w:r>
      <w:proofErr w:type="gramStart"/>
      <w:r w:rsidRPr="009E3ED0">
        <w:rPr>
          <w:rFonts w:asciiTheme="minorEastAsia" w:hAnsiTheme="minorEastAsia" w:hint="eastAsia"/>
          <w:sz w:val="24"/>
          <w:szCs w:val="24"/>
        </w:rPr>
        <w:t>物维持</w:t>
      </w:r>
      <w:proofErr w:type="gramEnd"/>
      <w:r w:rsidRPr="009E3ED0">
        <w:rPr>
          <w:rFonts w:asciiTheme="minorEastAsia" w:hAnsiTheme="minorEastAsia" w:hint="eastAsia"/>
          <w:sz w:val="24"/>
          <w:szCs w:val="24"/>
        </w:rPr>
        <w:t>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3.</w:t>
      </w:r>
      <w:r w:rsidRPr="009E3ED0">
        <w:rPr>
          <w:rFonts w:asciiTheme="minorEastAsia" w:hAnsiTheme="minorEastAsia" w:hint="eastAsia"/>
          <w:sz w:val="24"/>
          <w:szCs w:val="24"/>
        </w:rPr>
        <w:t>对于食欲缺乏、几乎不进食的患者至少应给予</w:t>
      </w:r>
      <w:r w:rsidRPr="009E3ED0">
        <w:rPr>
          <w:rFonts w:asciiTheme="minorEastAsia" w:hAnsiTheme="minorEastAsia" w:hint="eastAsia"/>
          <w:sz w:val="24"/>
          <w:szCs w:val="24"/>
        </w:rPr>
        <w:t>1000ml10%</w:t>
      </w:r>
      <w:r w:rsidRPr="009E3ED0">
        <w:rPr>
          <w:rFonts w:asciiTheme="minorEastAsia" w:hAnsiTheme="minorEastAsia" w:hint="eastAsia"/>
          <w:sz w:val="24"/>
          <w:szCs w:val="24"/>
        </w:rPr>
        <w:t>葡萄糖以预防低血糖的发生；补充维生素</w:t>
      </w:r>
      <w:r w:rsidRPr="009E3ED0">
        <w:rPr>
          <w:rFonts w:asciiTheme="minorEastAsia" w:hAnsiTheme="minorEastAsia" w:hint="eastAsia"/>
          <w:sz w:val="24"/>
          <w:szCs w:val="24"/>
        </w:rPr>
        <w:t>B</w:t>
      </w:r>
      <w:r w:rsidRPr="009E3ED0">
        <w:rPr>
          <w:rFonts w:asciiTheme="minorEastAsia" w:hAnsiTheme="minorEastAsia" w:hint="eastAsia"/>
          <w:sz w:val="24"/>
          <w:szCs w:val="24"/>
        </w:rPr>
        <w:t>，防治</w:t>
      </w:r>
      <w:proofErr w:type="spellStart"/>
      <w:r w:rsidRPr="009E3ED0">
        <w:rPr>
          <w:rFonts w:asciiTheme="minorEastAsia" w:hAnsiTheme="minorEastAsia" w:hint="eastAsia"/>
          <w:sz w:val="24"/>
          <w:szCs w:val="24"/>
        </w:rPr>
        <w:t>Werniche</w:t>
      </w:r>
      <w:proofErr w:type="spellEnd"/>
      <w:r w:rsidRPr="009E3ED0">
        <w:rPr>
          <w:rFonts w:asciiTheme="minorEastAsia" w:hAnsiTheme="minorEastAsia" w:hint="eastAsia"/>
          <w:sz w:val="24"/>
          <w:szCs w:val="24"/>
        </w:rPr>
        <w:t xml:space="preserve"> </w:t>
      </w:r>
      <w:r w:rsidRPr="009E3ED0">
        <w:rPr>
          <w:rFonts w:asciiTheme="minorEastAsia" w:hAnsiTheme="minorEastAsia" w:hint="eastAsia"/>
          <w:sz w:val="24"/>
          <w:szCs w:val="24"/>
        </w:rPr>
        <w:t>脑病的发生；</w:t>
      </w:r>
      <w:r w:rsidRPr="009E3ED0">
        <w:rPr>
          <w:rFonts w:asciiTheme="minorEastAsia" w:hAnsiTheme="minorEastAsia" w:hint="eastAsia"/>
          <w:sz w:val="24"/>
          <w:szCs w:val="24"/>
        </w:rPr>
        <w:t xml:space="preserve"> </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4.</w:t>
      </w:r>
      <w:r w:rsidRPr="009E3ED0">
        <w:rPr>
          <w:rFonts w:asciiTheme="minorEastAsia" w:hAnsiTheme="minorEastAsia" w:hint="eastAsia"/>
          <w:sz w:val="24"/>
          <w:szCs w:val="24"/>
        </w:rPr>
        <w:t>长期饮酒常引起营养不良，应加强营养支持治疗，给予高蛋白饮食；补充叶酸、维生素</w:t>
      </w:r>
      <w:r w:rsidRPr="009E3ED0">
        <w:rPr>
          <w:rFonts w:asciiTheme="minorEastAsia" w:hAnsiTheme="minorEastAsia" w:hint="eastAsia"/>
          <w:sz w:val="24"/>
          <w:szCs w:val="24"/>
        </w:rPr>
        <w:t>B1</w:t>
      </w:r>
      <w:r w:rsidRPr="009E3ED0">
        <w:rPr>
          <w:rFonts w:asciiTheme="minorEastAsia" w:hAnsiTheme="minorEastAsia" w:hint="eastAsia"/>
          <w:sz w:val="24"/>
          <w:szCs w:val="24"/>
        </w:rPr>
        <w:t>、</w:t>
      </w:r>
      <w:r w:rsidRPr="009E3ED0">
        <w:rPr>
          <w:rFonts w:asciiTheme="minorEastAsia" w:hAnsiTheme="minorEastAsia" w:hint="eastAsia"/>
          <w:sz w:val="24"/>
          <w:szCs w:val="24"/>
        </w:rPr>
        <w:t>B6</w:t>
      </w:r>
      <w:r w:rsidRPr="009E3ED0">
        <w:rPr>
          <w:rFonts w:asciiTheme="minorEastAsia" w:hAnsiTheme="minorEastAsia" w:hint="eastAsia"/>
          <w:sz w:val="24"/>
          <w:szCs w:val="24"/>
        </w:rPr>
        <w:t>、</w:t>
      </w:r>
      <w:r w:rsidRPr="009E3ED0">
        <w:rPr>
          <w:rFonts w:asciiTheme="minorEastAsia" w:hAnsiTheme="minorEastAsia" w:hint="eastAsia"/>
          <w:sz w:val="24"/>
          <w:szCs w:val="24"/>
        </w:rPr>
        <w:t>B12</w:t>
      </w:r>
      <w:r w:rsidRPr="009E3ED0">
        <w:rPr>
          <w:rFonts w:asciiTheme="minorEastAsia" w:hAnsiTheme="minorEastAsia" w:hint="eastAsia"/>
          <w:sz w:val="24"/>
          <w:szCs w:val="24"/>
        </w:rPr>
        <w:t>等。</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5.</w:t>
      </w:r>
      <w:r w:rsidRPr="009E3ED0">
        <w:rPr>
          <w:rFonts w:asciiTheme="minorEastAsia" w:hAnsiTheme="minorEastAsia" w:hint="eastAsia"/>
          <w:sz w:val="24"/>
          <w:szCs w:val="24"/>
        </w:rPr>
        <w:t>急性酒精中毒出现意识障碍可给与抗阿片类受体拮抗剂，如纳洛酮治疗。</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（四）护理与调摄</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护理</w:t>
      </w:r>
      <w:r w:rsidRPr="009E3ED0">
        <w:rPr>
          <w:rFonts w:asciiTheme="minorEastAsia" w:hAnsiTheme="minorEastAsia" w:hint="eastAsia"/>
          <w:sz w:val="24"/>
          <w:szCs w:val="24"/>
          <w:vertAlign w:val="superscript"/>
        </w:rPr>
        <w:t>[3]</w:t>
      </w:r>
      <w:r w:rsidRPr="009E3ED0">
        <w:rPr>
          <w:rFonts w:asciiTheme="minorEastAsia" w:hAnsiTheme="minorEastAsia" w:hint="eastAsia"/>
          <w:sz w:val="24"/>
          <w:szCs w:val="24"/>
        </w:rPr>
        <w:t>：</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1</w:t>
      </w:r>
      <w:r w:rsidRPr="009E3ED0">
        <w:rPr>
          <w:rFonts w:asciiTheme="minorEastAsia" w:hAnsiTheme="minorEastAsia" w:hint="eastAsia"/>
          <w:sz w:val="24"/>
          <w:szCs w:val="24"/>
        </w:rPr>
        <w:t>）</w:t>
      </w:r>
      <w:r w:rsidRPr="009E3ED0">
        <w:rPr>
          <w:rFonts w:asciiTheme="minorEastAsia" w:hAnsiTheme="minorEastAsia" w:hint="eastAsia"/>
          <w:sz w:val="24"/>
          <w:szCs w:val="24"/>
        </w:rPr>
        <w:t>一般护理：向病人及家属告知住院治疗的必要性，宣传酒精过量使用的相关知识，做好科普工作，熟悉病人的心身状况，认真观察生命体征的变化。</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w:t>
      </w:r>
      <w:r w:rsidRPr="009E3ED0">
        <w:rPr>
          <w:rFonts w:asciiTheme="minorEastAsia" w:hAnsiTheme="minorEastAsia" w:hint="eastAsia"/>
          <w:sz w:val="24"/>
          <w:szCs w:val="24"/>
        </w:rPr>
        <w:t>2</w:t>
      </w:r>
      <w:r w:rsidRPr="009E3ED0">
        <w:rPr>
          <w:rFonts w:asciiTheme="minorEastAsia" w:hAnsiTheme="minorEastAsia" w:hint="eastAsia"/>
          <w:sz w:val="24"/>
          <w:szCs w:val="24"/>
        </w:rPr>
        <w:t>）</w:t>
      </w:r>
      <w:r w:rsidRPr="009E3ED0">
        <w:rPr>
          <w:rFonts w:asciiTheme="minorEastAsia" w:hAnsiTheme="minorEastAsia" w:hint="eastAsia"/>
          <w:sz w:val="24"/>
          <w:szCs w:val="24"/>
        </w:rPr>
        <w:t>震颤谵妄的护理：要保证病人的安全，防止病人摔倒，必要时要保护于床上，并加床档，</w:t>
      </w:r>
      <w:r w:rsidRPr="009E3ED0">
        <w:rPr>
          <w:rFonts w:asciiTheme="minorEastAsia" w:hAnsiTheme="minorEastAsia" w:hint="eastAsia"/>
          <w:sz w:val="24"/>
          <w:szCs w:val="24"/>
        </w:rPr>
        <w:t>24</w:t>
      </w:r>
      <w:r w:rsidRPr="009E3ED0">
        <w:rPr>
          <w:rFonts w:asciiTheme="minorEastAsia" w:hAnsiTheme="minorEastAsia" w:hint="eastAsia"/>
          <w:sz w:val="24"/>
          <w:szCs w:val="24"/>
        </w:rPr>
        <w:t>小时床旁陪护。密切观察记录病人</w:t>
      </w:r>
      <w:r w:rsidRPr="009E3ED0">
        <w:rPr>
          <w:rFonts w:asciiTheme="minorEastAsia" w:hAnsiTheme="minorEastAsia" w:hint="eastAsia"/>
          <w:sz w:val="24"/>
          <w:szCs w:val="24"/>
        </w:rPr>
        <w:t>的出入量，防止电解质紊乱，防止合并症的发生。</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调摄：饮食宜清淡，以软食或流食为主，多饮水，避免肥厚之品及辛辣刺激性食物；注意情志调摄，尤其是患者入院之</w:t>
      </w:r>
      <w:proofErr w:type="gramStart"/>
      <w:r w:rsidRPr="009E3ED0">
        <w:rPr>
          <w:rFonts w:asciiTheme="minorEastAsia" w:hAnsiTheme="minorEastAsia" w:hint="eastAsia"/>
          <w:sz w:val="24"/>
          <w:szCs w:val="24"/>
        </w:rPr>
        <w:t>初存在</w:t>
      </w:r>
      <w:proofErr w:type="gramEnd"/>
      <w:r w:rsidRPr="009E3ED0">
        <w:rPr>
          <w:rFonts w:asciiTheme="minorEastAsia" w:hAnsiTheme="minorEastAsia" w:hint="eastAsia"/>
          <w:sz w:val="24"/>
          <w:szCs w:val="24"/>
        </w:rPr>
        <w:t>明显焦虑成分要多给予心理疏导。住院半个月后，病人的意识开始清晰，可能会出现抑郁的症状，要对其进行心理治疗和健康教育。</w:t>
      </w:r>
    </w:p>
    <w:p w:rsidR="0012377B" w:rsidRPr="009E3ED0" w:rsidRDefault="009E3ED0" w:rsidP="009E3ED0">
      <w:pPr>
        <w:spacing w:line="400" w:lineRule="exact"/>
        <w:ind w:firstLineChars="200" w:firstLine="480"/>
        <w:rPr>
          <w:rFonts w:ascii="黑体" w:eastAsia="黑体" w:hAnsi="黑体"/>
          <w:sz w:val="24"/>
          <w:szCs w:val="24"/>
        </w:rPr>
      </w:pPr>
      <w:r w:rsidRPr="009E3ED0">
        <w:rPr>
          <w:rFonts w:ascii="黑体" w:eastAsia="黑体" w:hAnsi="黑体" w:hint="eastAsia"/>
          <w:sz w:val="24"/>
          <w:szCs w:val="24"/>
        </w:rPr>
        <w:t>三、疗效评价</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中医证候疗效评定：根据《</w:t>
      </w:r>
      <w:r w:rsidRPr="009E3ED0">
        <w:rPr>
          <w:rFonts w:asciiTheme="minorEastAsia" w:hAnsiTheme="minorEastAsia" w:hint="eastAsia"/>
          <w:sz w:val="24"/>
          <w:szCs w:val="24"/>
        </w:rPr>
        <w:t>中药新药临床研究指导原则</w:t>
      </w:r>
      <w:r w:rsidRPr="009E3ED0">
        <w:rPr>
          <w:rFonts w:asciiTheme="minorEastAsia" w:hAnsiTheme="minorEastAsia" w:hint="eastAsia"/>
          <w:sz w:val="24"/>
          <w:szCs w:val="24"/>
        </w:rPr>
        <w:t>(</w:t>
      </w:r>
      <w:r w:rsidRPr="009E3ED0">
        <w:rPr>
          <w:rFonts w:asciiTheme="minorEastAsia" w:hAnsiTheme="minorEastAsia" w:hint="eastAsia"/>
          <w:sz w:val="24"/>
          <w:szCs w:val="24"/>
        </w:rPr>
        <w:t>试行</w:t>
      </w:r>
      <w:r w:rsidRPr="009E3ED0">
        <w:rPr>
          <w:rFonts w:asciiTheme="minorEastAsia" w:hAnsiTheme="minorEastAsia" w:hint="eastAsia"/>
          <w:sz w:val="24"/>
          <w:szCs w:val="24"/>
        </w:rPr>
        <w:t>)</w:t>
      </w:r>
      <w:r w:rsidRPr="009E3ED0">
        <w:rPr>
          <w:rFonts w:asciiTheme="minorEastAsia" w:hAnsiTheme="minorEastAsia" w:hint="eastAsia"/>
          <w:sz w:val="24"/>
          <w:szCs w:val="24"/>
        </w:rPr>
        <w:t>》中中医证候的疗效评价方法制订：不同证</w:t>
      </w:r>
      <w:proofErr w:type="gramStart"/>
      <w:r w:rsidRPr="009E3ED0">
        <w:rPr>
          <w:rFonts w:asciiTheme="minorEastAsia" w:hAnsiTheme="minorEastAsia" w:hint="eastAsia"/>
          <w:sz w:val="24"/>
          <w:szCs w:val="24"/>
        </w:rPr>
        <w:t>型判断</w:t>
      </w:r>
      <w:proofErr w:type="gramEnd"/>
      <w:r w:rsidRPr="009E3ED0">
        <w:rPr>
          <w:rFonts w:asciiTheme="minorEastAsia" w:hAnsiTheme="minorEastAsia" w:hint="eastAsia"/>
          <w:sz w:val="24"/>
          <w:szCs w:val="24"/>
        </w:rPr>
        <w:t>为主症和次</w:t>
      </w:r>
      <w:proofErr w:type="gramStart"/>
      <w:r w:rsidRPr="009E3ED0">
        <w:rPr>
          <w:rFonts w:asciiTheme="minorEastAsia" w:hAnsiTheme="minorEastAsia" w:hint="eastAsia"/>
          <w:sz w:val="24"/>
          <w:szCs w:val="24"/>
        </w:rPr>
        <w:t>症分别</w:t>
      </w:r>
      <w:proofErr w:type="gramEnd"/>
      <w:r w:rsidRPr="009E3ED0">
        <w:rPr>
          <w:rFonts w:asciiTheme="minorEastAsia" w:hAnsiTheme="minorEastAsia" w:hint="eastAsia"/>
          <w:sz w:val="24"/>
          <w:szCs w:val="24"/>
        </w:rPr>
        <w:t>记分，症状或体征为主症时，根据重、中、轻、无设定分值为</w:t>
      </w:r>
      <w:r w:rsidRPr="009E3ED0">
        <w:rPr>
          <w:rFonts w:asciiTheme="minorEastAsia" w:hAnsiTheme="minorEastAsia" w:hint="eastAsia"/>
          <w:sz w:val="24"/>
          <w:szCs w:val="24"/>
        </w:rPr>
        <w:t>6</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4 </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2 </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0 </w:t>
      </w:r>
      <w:r w:rsidRPr="009E3ED0">
        <w:rPr>
          <w:rFonts w:asciiTheme="minorEastAsia" w:hAnsiTheme="minorEastAsia" w:hint="eastAsia"/>
          <w:sz w:val="24"/>
          <w:szCs w:val="24"/>
        </w:rPr>
        <w:t>分；上述症状或体征为次症时，根据重、中、轻、无设定分值为</w:t>
      </w:r>
      <w:r w:rsidRPr="009E3ED0">
        <w:rPr>
          <w:rFonts w:asciiTheme="minorEastAsia" w:hAnsiTheme="minorEastAsia" w:hint="eastAsia"/>
          <w:sz w:val="24"/>
          <w:szCs w:val="24"/>
        </w:rPr>
        <w:t xml:space="preserve">3 </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2 </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1 </w:t>
      </w:r>
      <w:r w:rsidRPr="009E3ED0">
        <w:rPr>
          <w:rFonts w:asciiTheme="minorEastAsia" w:hAnsiTheme="minorEastAsia" w:hint="eastAsia"/>
          <w:sz w:val="24"/>
          <w:szCs w:val="24"/>
        </w:rPr>
        <w:t>分、</w:t>
      </w:r>
      <w:r w:rsidRPr="009E3ED0">
        <w:rPr>
          <w:rFonts w:asciiTheme="minorEastAsia" w:hAnsiTheme="minorEastAsia" w:hint="eastAsia"/>
          <w:sz w:val="24"/>
          <w:szCs w:val="24"/>
        </w:rPr>
        <w:t xml:space="preserve">0 </w:t>
      </w:r>
      <w:r w:rsidRPr="009E3ED0">
        <w:rPr>
          <w:rFonts w:asciiTheme="minorEastAsia" w:hAnsiTheme="minorEastAsia" w:hint="eastAsia"/>
          <w:sz w:val="24"/>
          <w:szCs w:val="24"/>
        </w:rPr>
        <w:t>分。舌</w:t>
      </w:r>
      <w:proofErr w:type="gramStart"/>
      <w:r w:rsidRPr="009E3ED0">
        <w:rPr>
          <w:rFonts w:asciiTheme="minorEastAsia" w:hAnsiTheme="minorEastAsia" w:hint="eastAsia"/>
          <w:sz w:val="24"/>
          <w:szCs w:val="24"/>
        </w:rPr>
        <w:t>象</w:t>
      </w:r>
      <w:proofErr w:type="gramEnd"/>
      <w:r w:rsidRPr="009E3ED0">
        <w:rPr>
          <w:rFonts w:asciiTheme="minorEastAsia" w:hAnsiTheme="minorEastAsia" w:hint="eastAsia"/>
          <w:sz w:val="24"/>
          <w:szCs w:val="24"/>
        </w:rPr>
        <w:t>、脉象重、中、轻、无的记分，按照很典型、比较典型、基本符合、不符合记分。并对治疗前后的积分进行统计。</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中医疗效评定标准：采用尼莫地平法计算，公式为</w:t>
      </w:r>
      <w:r w:rsidRPr="009E3ED0">
        <w:rPr>
          <w:rFonts w:asciiTheme="minorEastAsia" w:hAnsiTheme="minorEastAsia" w:hint="eastAsia"/>
          <w:sz w:val="24"/>
          <w:szCs w:val="24"/>
        </w:rPr>
        <w:t>[</w:t>
      </w:r>
      <w:r w:rsidRPr="009E3ED0">
        <w:rPr>
          <w:rFonts w:asciiTheme="minorEastAsia" w:hAnsiTheme="minorEastAsia" w:hint="eastAsia"/>
          <w:sz w:val="24"/>
          <w:szCs w:val="24"/>
        </w:rPr>
        <w:t>（治疗前积分</w:t>
      </w:r>
      <w:r w:rsidRPr="009E3ED0">
        <w:rPr>
          <w:rFonts w:asciiTheme="minorEastAsia" w:hAnsiTheme="minorEastAsia" w:hint="eastAsia"/>
          <w:sz w:val="24"/>
          <w:szCs w:val="24"/>
        </w:rPr>
        <w:t>-</w:t>
      </w:r>
      <w:r w:rsidRPr="009E3ED0">
        <w:rPr>
          <w:rFonts w:asciiTheme="minorEastAsia" w:hAnsiTheme="minorEastAsia" w:hint="eastAsia"/>
          <w:sz w:val="24"/>
          <w:szCs w:val="24"/>
        </w:rPr>
        <w:t>治疗后积分）÷治疗前积分</w:t>
      </w:r>
      <w:r w:rsidRPr="009E3ED0">
        <w:rPr>
          <w:rFonts w:asciiTheme="minorEastAsia" w:hAnsiTheme="minorEastAsia" w:hint="eastAsia"/>
          <w:sz w:val="24"/>
          <w:szCs w:val="24"/>
        </w:rPr>
        <w:t>]</w:t>
      </w:r>
      <w:r w:rsidRPr="009E3ED0">
        <w:rPr>
          <w:rFonts w:asciiTheme="minorEastAsia" w:hAnsiTheme="minorEastAsia" w:hint="eastAsia"/>
          <w:sz w:val="24"/>
          <w:szCs w:val="24"/>
        </w:rPr>
        <w:t>×</w:t>
      </w:r>
      <w:r w:rsidRPr="009E3ED0">
        <w:rPr>
          <w:rFonts w:asciiTheme="minorEastAsia" w:hAnsiTheme="minorEastAsia" w:hint="eastAsia"/>
          <w:sz w:val="24"/>
          <w:szCs w:val="24"/>
        </w:rPr>
        <w:t>100%</w:t>
      </w:r>
      <w:r w:rsidRPr="009E3ED0">
        <w:rPr>
          <w:rFonts w:asciiTheme="minorEastAsia" w:hAnsiTheme="minorEastAsia" w:hint="eastAsia"/>
          <w:sz w:val="24"/>
          <w:szCs w:val="24"/>
        </w:rPr>
        <w:t>。积分减少≥</w:t>
      </w:r>
      <w:r w:rsidRPr="009E3ED0">
        <w:rPr>
          <w:rFonts w:asciiTheme="minorEastAsia" w:hAnsiTheme="minorEastAsia" w:hint="eastAsia"/>
          <w:sz w:val="24"/>
          <w:szCs w:val="24"/>
        </w:rPr>
        <w:t>95%</w:t>
      </w:r>
      <w:r w:rsidRPr="009E3ED0">
        <w:rPr>
          <w:rFonts w:asciiTheme="minorEastAsia" w:hAnsiTheme="minorEastAsia" w:hint="eastAsia"/>
          <w:sz w:val="24"/>
          <w:szCs w:val="24"/>
        </w:rPr>
        <w:t>为临床痊愈，积分减少≥</w:t>
      </w:r>
      <w:r w:rsidRPr="009E3ED0">
        <w:rPr>
          <w:rFonts w:asciiTheme="minorEastAsia" w:hAnsiTheme="minorEastAsia" w:hint="eastAsia"/>
          <w:sz w:val="24"/>
          <w:szCs w:val="24"/>
        </w:rPr>
        <w:t>70%</w:t>
      </w:r>
      <w:r w:rsidRPr="009E3ED0">
        <w:rPr>
          <w:rFonts w:asciiTheme="minorEastAsia" w:hAnsiTheme="minorEastAsia" w:hint="eastAsia"/>
          <w:sz w:val="24"/>
          <w:szCs w:val="24"/>
        </w:rPr>
        <w:t>且＜</w:t>
      </w:r>
      <w:r w:rsidRPr="009E3ED0">
        <w:rPr>
          <w:rFonts w:asciiTheme="minorEastAsia" w:hAnsiTheme="minorEastAsia" w:hint="eastAsia"/>
          <w:sz w:val="24"/>
          <w:szCs w:val="24"/>
        </w:rPr>
        <w:t>95%</w:t>
      </w:r>
      <w:r w:rsidRPr="009E3ED0">
        <w:rPr>
          <w:rFonts w:asciiTheme="minorEastAsia" w:hAnsiTheme="minorEastAsia" w:hint="eastAsia"/>
          <w:sz w:val="24"/>
          <w:szCs w:val="24"/>
        </w:rPr>
        <w:t>为显效，积分减少≥</w:t>
      </w:r>
      <w:r w:rsidRPr="009E3ED0">
        <w:rPr>
          <w:rFonts w:asciiTheme="minorEastAsia" w:hAnsiTheme="minorEastAsia" w:hint="eastAsia"/>
          <w:sz w:val="24"/>
          <w:szCs w:val="24"/>
        </w:rPr>
        <w:t>30%</w:t>
      </w:r>
      <w:r w:rsidRPr="009E3ED0">
        <w:rPr>
          <w:rFonts w:asciiTheme="minorEastAsia" w:hAnsiTheme="minorEastAsia" w:hint="eastAsia"/>
          <w:sz w:val="24"/>
          <w:szCs w:val="24"/>
        </w:rPr>
        <w:t>且</w:t>
      </w:r>
      <w:r w:rsidRPr="009E3ED0">
        <w:rPr>
          <w:rFonts w:asciiTheme="minorEastAsia" w:hAnsiTheme="minorEastAsia" w:hint="eastAsia"/>
          <w:sz w:val="24"/>
          <w:szCs w:val="24"/>
        </w:rPr>
        <w:t>＜</w:t>
      </w:r>
      <w:r w:rsidRPr="009E3ED0">
        <w:rPr>
          <w:rFonts w:asciiTheme="minorEastAsia" w:hAnsiTheme="minorEastAsia" w:hint="eastAsia"/>
          <w:sz w:val="24"/>
          <w:szCs w:val="24"/>
        </w:rPr>
        <w:t>70%</w:t>
      </w:r>
      <w:r w:rsidRPr="009E3ED0">
        <w:rPr>
          <w:rFonts w:asciiTheme="minorEastAsia" w:hAnsiTheme="minorEastAsia" w:hint="eastAsia"/>
          <w:sz w:val="24"/>
          <w:szCs w:val="24"/>
        </w:rPr>
        <w:t>为有效，积分减少</w:t>
      </w:r>
      <w:r w:rsidRPr="009E3ED0">
        <w:rPr>
          <w:rFonts w:asciiTheme="minorEastAsia" w:hAnsiTheme="minorEastAsia" w:hint="eastAsia"/>
          <w:sz w:val="24"/>
          <w:szCs w:val="24"/>
        </w:rPr>
        <w:t>＜</w:t>
      </w:r>
      <w:r w:rsidRPr="009E3ED0">
        <w:rPr>
          <w:rFonts w:asciiTheme="minorEastAsia" w:hAnsiTheme="minorEastAsia" w:hint="eastAsia"/>
          <w:sz w:val="24"/>
          <w:szCs w:val="24"/>
        </w:rPr>
        <w:t>30%</w:t>
      </w:r>
      <w:r w:rsidRPr="009E3ED0">
        <w:rPr>
          <w:rFonts w:asciiTheme="minorEastAsia" w:hAnsiTheme="minorEastAsia" w:hint="eastAsia"/>
          <w:sz w:val="24"/>
          <w:szCs w:val="24"/>
        </w:rPr>
        <w:t>为无效。</w:t>
      </w:r>
      <w:r w:rsidRPr="009E3ED0">
        <w:rPr>
          <w:rFonts w:asciiTheme="minorEastAsia" w:hAnsiTheme="minorEastAsia" w:hint="eastAsia"/>
          <w:sz w:val="24"/>
          <w:szCs w:val="24"/>
        </w:rPr>
        <w:t xml:space="preserve">   </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戒断症状评价标准</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采用《临床机构酒精戒断症状评定量表》（</w:t>
      </w:r>
      <w:r w:rsidRPr="009E3ED0">
        <w:rPr>
          <w:rFonts w:asciiTheme="minorEastAsia" w:hAnsiTheme="minorEastAsia" w:hint="eastAsia"/>
          <w:sz w:val="24"/>
          <w:szCs w:val="24"/>
        </w:rPr>
        <w:t>CIWA-</w:t>
      </w:r>
      <w:proofErr w:type="spellStart"/>
      <w:r w:rsidRPr="009E3ED0">
        <w:rPr>
          <w:rFonts w:asciiTheme="minorEastAsia" w:hAnsiTheme="minorEastAsia" w:hint="eastAsia"/>
          <w:sz w:val="24"/>
          <w:szCs w:val="24"/>
        </w:rPr>
        <w:t>Ar</w:t>
      </w:r>
      <w:proofErr w:type="spellEnd"/>
      <w:r w:rsidRPr="009E3ED0">
        <w:rPr>
          <w:rFonts w:asciiTheme="minorEastAsia" w:hAnsiTheme="minorEastAsia" w:hint="eastAsia"/>
          <w:sz w:val="24"/>
          <w:szCs w:val="24"/>
        </w:rPr>
        <w:t>）中酒精戒断症状的疗效评价标准。该量表由</w:t>
      </w:r>
      <w:r w:rsidRPr="009E3ED0">
        <w:rPr>
          <w:rFonts w:asciiTheme="minorEastAsia" w:hAnsiTheme="minorEastAsia" w:hint="eastAsia"/>
          <w:sz w:val="24"/>
          <w:szCs w:val="24"/>
        </w:rPr>
        <w:t>10</w:t>
      </w:r>
      <w:r w:rsidRPr="009E3ED0">
        <w:rPr>
          <w:rFonts w:asciiTheme="minorEastAsia" w:hAnsiTheme="minorEastAsia" w:hint="eastAsia"/>
          <w:sz w:val="24"/>
          <w:szCs w:val="24"/>
        </w:rPr>
        <w:t>个问题组成，包括“恶心呕吐”</w:t>
      </w:r>
      <w:r w:rsidRPr="009E3ED0">
        <w:rPr>
          <w:rFonts w:asciiTheme="minorEastAsia" w:hAnsiTheme="minorEastAsia" w:hint="eastAsia"/>
          <w:sz w:val="24"/>
          <w:szCs w:val="24"/>
        </w:rPr>
        <w:t>“焦虑”</w:t>
      </w:r>
      <w:r w:rsidRPr="009E3ED0">
        <w:rPr>
          <w:rFonts w:asciiTheme="minorEastAsia" w:hAnsiTheme="minorEastAsia" w:hint="eastAsia"/>
          <w:sz w:val="24"/>
          <w:szCs w:val="24"/>
        </w:rPr>
        <w:t>“震颤”</w:t>
      </w:r>
      <w:r w:rsidRPr="009E3ED0">
        <w:rPr>
          <w:rFonts w:asciiTheme="minorEastAsia" w:hAnsiTheme="minorEastAsia" w:hint="eastAsia"/>
          <w:sz w:val="24"/>
          <w:szCs w:val="24"/>
        </w:rPr>
        <w:t>“激越”</w:t>
      </w:r>
      <w:r w:rsidRPr="009E3ED0">
        <w:rPr>
          <w:rFonts w:asciiTheme="minorEastAsia" w:hAnsiTheme="minorEastAsia" w:hint="eastAsia"/>
          <w:sz w:val="24"/>
          <w:szCs w:val="24"/>
        </w:rPr>
        <w:t>“出汗”</w:t>
      </w:r>
      <w:r w:rsidRPr="009E3ED0">
        <w:rPr>
          <w:rFonts w:asciiTheme="minorEastAsia" w:hAnsiTheme="minorEastAsia" w:hint="eastAsia"/>
          <w:sz w:val="24"/>
          <w:szCs w:val="24"/>
        </w:rPr>
        <w:t>“触觉异常”</w:t>
      </w:r>
      <w:r w:rsidRPr="009E3ED0">
        <w:rPr>
          <w:rFonts w:asciiTheme="minorEastAsia" w:hAnsiTheme="minorEastAsia" w:hint="eastAsia"/>
          <w:sz w:val="24"/>
          <w:szCs w:val="24"/>
        </w:rPr>
        <w:t>“视觉异常”</w:t>
      </w:r>
      <w:r w:rsidRPr="009E3ED0">
        <w:rPr>
          <w:rFonts w:asciiTheme="minorEastAsia" w:hAnsiTheme="minorEastAsia" w:hint="eastAsia"/>
          <w:sz w:val="24"/>
          <w:szCs w:val="24"/>
        </w:rPr>
        <w:t>“听觉异常”</w:t>
      </w:r>
      <w:r w:rsidRPr="009E3ED0">
        <w:rPr>
          <w:rFonts w:asciiTheme="minorEastAsia" w:hAnsiTheme="minorEastAsia" w:hint="eastAsia"/>
          <w:sz w:val="24"/>
          <w:szCs w:val="24"/>
        </w:rPr>
        <w:t>“头疼、头胀”</w:t>
      </w:r>
      <w:r w:rsidRPr="009E3ED0">
        <w:rPr>
          <w:rFonts w:asciiTheme="minorEastAsia" w:hAnsiTheme="minorEastAsia" w:hint="eastAsia"/>
          <w:sz w:val="24"/>
          <w:szCs w:val="24"/>
        </w:rPr>
        <w:t>“定向力”等十个方面，采用</w:t>
      </w:r>
      <w:r w:rsidRPr="009E3ED0">
        <w:rPr>
          <w:rFonts w:asciiTheme="minorEastAsia" w:hAnsiTheme="minorEastAsia" w:hint="eastAsia"/>
          <w:sz w:val="24"/>
          <w:szCs w:val="24"/>
        </w:rPr>
        <w:t>0</w:t>
      </w:r>
      <w:r w:rsidRPr="009E3ED0">
        <w:rPr>
          <w:rFonts w:ascii="Times New Roman" w:hAnsi="Times New Roman" w:cs="Times New Roman"/>
          <w:sz w:val="24"/>
          <w:szCs w:val="24"/>
        </w:rPr>
        <w:t>~</w:t>
      </w:r>
      <w:r w:rsidRPr="009E3ED0">
        <w:rPr>
          <w:rFonts w:asciiTheme="minorEastAsia" w:hAnsiTheme="minorEastAsia" w:hint="eastAsia"/>
          <w:sz w:val="24"/>
          <w:szCs w:val="24"/>
        </w:rPr>
        <w:t>7</w:t>
      </w:r>
      <w:r w:rsidRPr="009E3ED0">
        <w:rPr>
          <w:rFonts w:asciiTheme="minorEastAsia" w:hAnsiTheme="minorEastAsia" w:hint="eastAsia"/>
          <w:sz w:val="24"/>
          <w:szCs w:val="24"/>
        </w:rPr>
        <w:t>分八级评分制。分值越高，戒断症状越严重，总分</w:t>
      </w:r>
      <w:r w:rsidRPr="009E3ED0">
        <w:rPr>
          <w:rFonts w:asciiTheme="minorEastAsia" w:hAnsiTheme="minorEastAsia" w:hint="eastAsia"/>
          <w:sz w:val="24"/>
          <w:szCs w:val="24"/>
        </w:rPr>
        <w:t>7</w:t>
      </w:r>
      <w:r w:rsidRPr="009E3ED0">
        <w:rPr>
          <w:rFonts w:ascii="Times New Roman" w:hAnsi="Times New Roman" w:cs="Times New Roman"/>
          <w:sz w:val="24"/>
          <w:szCs w:val="24"/>
        </w:rPr>
        <w:t>~</w:t>
      </w:r>
      <w:r w:rsidRPr="009E3ED0">
        <w:rPr>
          <w:rFonts w:asciiTheme="minorEastAsia" w:hAnsiTheme="minorEastAsia" w:hint="eastAsia"/>
          <w:sz w:val="24"/>
          <w:szCs w:val="24"/>
        </w:rPr>
        <w:t>9</w:t>
      </w:r>
      <w:r w:rsidRPr="009E3ED0">
        <w:rPr>
          <w:rFonts w:asciiTheme="minorEastAsia" w:hAnsiTheme="minorEastAsia" w:hint="eastAsia"/>
          <w:sz w:val="24"/>
          <w:szCs w:val="24"/>
        </w:rPr>
        <w:t>分为轻度，总分</w:t>
      </w:r>
      <w:r w:rsidRPr="009E3ED0">
        <w:rPr>
          <w:rFonts w:asciiTheme="minorEastAsia" w:hAnsiTheme="minorEastAsia" w:hint="eastAsia"/>
          <w:sz w:val="24"/>
          <w:szCs w:val="24"/>
        </w:rPr>
        <w:t>10</w:t>
      </w:r>
      <w:r w:rsidRPr="009E3ED0">
        <w:rPr>
          <w:rFonts w:ascii="Times New Roman" w:hAnsi="Times New Roman" w:cs="Times New Roman"/>
          <w:sz w:val="24"/>
          <w:szCs w:val="24"/>
        </w:rPr>
        <w:t>~</w:t>
      </w:r>
      <w:r w:rsidRPr="009E3ED0">
        <w:rPr>
          <w:rFonts w:asciiTheme="minorEastAsia" w:hAnsiTheme="minorEastAsia" w:hint="eastAsia"/>
          <w:sz w:val="24"/>
          <w:szCs w:val="24"/>
        </w:rPr>
        <w:t>18</w:t>
      </w:r>
      <w:r w:rsidRPr="009E3ED0">
        <w:rPr>
          <w:rFonts w:asciiTheme="minorEastAsia" w:hAnsiTheme="minorEastAsia" w:hint="eastAsia"/>
          <w:sz w:val="24"/>
          <w:szCs w:val="24"/>
        </w:rPr>
        <w:t>分为中度，总分＞</w:t>
      </w:r>
      <w:r w:rsidRPr="009E3ED0">
        <w:rPr>
          <w:rFonts w:asciiTheme="minorEastAsia" w:hAnsiTheme="minorEastAsia" w:hint="eastAsia"/>
          <w:sz w:val="24"/>
          <w:szCs w:val="24"/>
        </w:rPr>
        <w:t>18</w:t>
      </w:r>
      <w:r w:rsidRPr="009E3ED0">
        <w:rPr>
          <w:rFonts w:asciiTheme="minorEastAsia" w:hAnsiTheme="minorEastAsia" w:hint="eastAsia"/>
          <w:sz w:val="24"/>
          <w:szCs w:val="24"/>
        </w:rPr>
        <w:t>分为重度。</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lastRenderedPageBreak/>
        <w:t>3.</w:t>
      </w:r>
      <w:r w:rsidRPr="009E3ED0">
        <w:rPr>
          <w:rFonts w:asciiTheme="minorEastAsia" w:hAnsiTheme="minorEastAsia" w:hint="eastAsia"/>
          <w:sz w:val="24"/>
          <w:szCs w:val="24"/>
        </w:rPr>
        <w:t>实验室指标：肝肾功能、电解质、血常规、心电图治疗前后的变化。</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4.</w:t>
      </w:r>
      <w:r w:rsidRPr="009E3ED0">
        <w:rPr>
          <w:rFonts w:asciiTheme="minorEastAsia" w:hAnsiTheme="minorEastAsia" w:hint="eastAsia"/>
          <w:sz w:val="24"/>
          <w:szCs w:val="24"/>
        </w:rPr>
        <w:t>汉密尔顿抑郁量表、汉密尔顿焦虑量表评分在治疗前后的变化。</w:t>
      </w:r>
    </w:p>
    <w:p w:rsidR="0012377B" w:rsidRPr="009E3ED0" w:rsidRDefault="0012377B">
      <w:pPr>
        <w:spacing w:line="400" w:lineRule="exact"/>
        <w:ind w:firstLineChars="200" w:firstLine="482"/>
        <w:rPr>
          <w:rFonts w:asciiTheme="minorEastAsia" w:hAnsiTheme="minorEastAsia"/>
          <w:b/>
          <w:sz w:val="24"/>
          <w:szCs w:val="24"/>
        </w:rPr>
      </w:pPr>
    </w:p>
    <w:p w:rsidR="0012377B" w:rsidRPr="009E3ED0" w:rsidRDefault="009E3ED0" w:rsidP="009E3ED0">
      <w:pPr>
        <w:spacing w:line="400" w:lineRule="exact"/>
        <w:ind w:firstLineChars="200" w:firstLine="482"/>
        <w:rPr>
          <w:rFonts w:asciiTheme="minorEastAsia" w:hAnsiTheme="minorEastAsia"/>
          <w:b/>
          <w:sz w:val="24"/>
          <w:szCs w:val="24"/>
        </w:rPr>
      </w:pPr>
      <w:r w:rsidRPr="009E3ED0">
        <w:rPr>
          <w:rFonts w:asciiTheme="minorEastAsia" w:hAnsiTheme="minorEastAsia" w:hint="eastAsia"/>
          <w:b/>
          <w:sz w:val="24"/>
          <w:szCs w:val="24"/>
        </w:rPr>
        <w:t>参考文献</w:t>
      </w:r>
      <w:r w:rsidRPr="009E3ED0">
        <w:rPr>
          <w:rFonts w:asciiTheme="minorEastAsia" w:hAnsiTheme="minorEastAsia" w:hint="eastAsia"/>
          <w:b/>
          <w:sz w:val="24"/>
          <w:szCs w:val="24"/>
        </w:rPr>
        <w:t>：</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[1]</w:t>
      </w:r>
      <w:r w:rsidRPr="009E3ED0">
        <w:rPr>
          <w:rFonts w:asciiTheme="minorEastAsia" w:hAnsiTheme="minorEastAsia" w:hint="eastAsia"/>
          <w:sz w:val="24"/>
          <w:szCs w:val="24"/>
        </w:rPr>
        <w:t>世界卫生组织</w:t>
      </w:r>
      <w:r w:rsidRPr="009E3ED0">
        <w:rPr>
          <w:rFonts w:asciiTheme="minorEastAsia" w:hAnsiTheme="minorEastAsia" w:hint="eastAsia"/>
          <w:sz w:val="24"/>
          <w:szCs w:val="24"/>
        </w:rPr>
        <w:t>.ICD-10</w:t>
      </w:r>
      <w:r w:rsidRPr="009E3ED0">
        <w:rPr>
          <w:rFonts w:asciiTheme="minorEastAsia" w:hAnsiTheme="minorEastAsia" w:hint="eastAsia"/>
          <w:sz w:val="24"/>
          <w:szCs w:val="24"/>
        </w:rPr>
        <w:t>精神与行为障碍分类</w:t>
      </w:r>
      <w:r w:rsidRPr="009E3ED0">
        <w:rPr>
          <w:rFonts w:asciiTheme="minorEastAsia" w:hAnsiTheme="minorEastAsia" w:hint="eastAsia"/>
          <w:sz w:val="24"/>
          <w:szCs w:val="24"/>
        </w:rPr>
        <w:t xml:space="preserve">[S]. </w:t>
      </w:r>
      <w:r w:rsidRPr="009E3ED0">
        <w:rPr>
          <w:rFonts w:asciiTheme="minorEastAsia" w:hAnsiTheme="minorEastAsia" w:hint="eastAsia"/>
          <w:sz w:val="24"/>
          <w:szCs w:val="24"/>
        </w:rPr>
        <w:t>北京：人民卫生出版社，</w:t>
      </w:r>
      <w:r w:rsidRPr="009E3ED0">
        <w:rPr>
          <w:rFonts w:asciiTheme="minorEastAsia" w:hAnsiTheme="minorEastAsia" w:hint="eastAsia"/>
          <w:sz w:val="24"/>
          <w:szCs w:val="24"/>
        </w:rPr>
        <w:t>1993.</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[2]</w:t>
      </w:r>
      <w:r w:rsidRPr="009E3ED0">
        <w:rPr>
          <w:rFonts w:asciiTheme="minorEastAsia" w:hAnsiTheme="minorEastAsia" w:hint="eastAsia"/>
          <w:sz w:val="24"/>
          <w:szCs w:val="24"/>
        </w:rPr>
        <w:t>沈渔邨</w:t>
      </w:r>
      <w:r w:rsidRPr="009E3ED0">
        <w:rPr>
          <w:rFonts w:asciiTheme="minorEastAsia" w:hAnsiTheme="minorEastAsia" w:hint="eastAsia"/>
          <w:sz w:val="24"/>
          <w:szCs w:val="24"/>
        </w:rPr>
        <w:t>.</w:t>
      </w:r>
      <w:r w:rsidRPr="009E3ED0">
        <w:rPr>
          <w:rFonts w:asciiTheme="minorEastAsia" w:hAnsiTheme="minorEastAsia" w:hint="eastAsia"/>
          <w:sz w:val="24"/>
          <w:szCs w:val="24"/>
        </w:rPr>
        <w:t>精神病学</w:t>
      </w:r>
      <w:r w:rsidRPr="009E3ED0">
        <w:rPr>
          <w:rFonts w:asciiTheme="minorEastAsia" w:hAnsiTheme="minorEastAsia" w:hint="eastAsia"/>
          <w:sz w:val="24"/>
          <w:szCs w:val="24"/>
        </w:rPr>
        <w:t>[M].</w:t>
      </w:r>
      <w:r w:rsidRPr="009E3ED0">
        <w:rPr>
          <w:rFonts w:asciiTheme="minorEastAsia" w:hAnsiTheme="minorEastAsia" w:hint="eastAsia"/>
          <w:sz w:val="24"/>
          <w:szCs w:val="24"/>
        </w:rPr>
        <w:t>第</w:t>
      </w:r>
      <w:r w:rsidRPr="009E3ED0">
        <w:rPr>
          <w:rFonts w:asciiTheme="minorEastAsia" w:hAnsiTheme="minorEastAsia" w:hint="eastAsia"/>
          <w:sz w:val="24"/>
          <w:szCs w:val="24"/>
        </w:rPr>
        <w:t>5</w:t>
      </w:r>
      <w:r w:rsidRPr="009E3ED0">
        <w:rPr>
          <w:rFonts w:asciiTheme="minorEastAsia" w:hAnsiTheme="minorEastAsia" w:hint="eastAsia"/>
          <w:sz w:val="24"/>
          <w:szCs w:val="24"/>
        </w:rPr>
        <w:t>版</w:t>
      </w:r>
      <w:r w:rsidRPr="009E3ED0">
        <w:rPr>
          <w:rFonts w:asciiTheme="minorEastAsia" w:hAnsiTheme="minorEastAsia" w:hint="eastAsia"/>
          <w:sz w:val="24"/>
          <w:szCs w:val="24"/>
        </w:rPr>
        <w:t>.</w:t>
      </w:r>
      <w:r w:rsidRPr="009E3ED0">
        <w:rPr>
          <w:rFonts w:asciiTheme="minorEastAsia" w:hAnsiTheme="minorEastAsia" w:hint="eastAsia"/>
          <w:sz w:val="24"/>
          <w:szCs w:val="24"/>
        </w:rPr>
        <w:t>北京：人民卫生出版社，</w:t>
      </w:r>
      <w:r w:rsidRPr="009E3ED0">
        <w:rPr>
          <w:rFonts w:asciiTheme="minorEastAsia" w:hAnsiTheme="minorEastAsia" w:hint="eastAsia"/>
          <w:sz w:val="24"/>
          <w:szCs w:val="24"/>
        </w:rPr>
        <w:t>2009.</w:t>
      </w:r>
    </w:p>
    <w:p w:rsidR="0012377B" w:rsidRPr="009E3ED0" w:rsidRDefault="009E3ED0" w:rsidP="009E3ED0">
      <w:pPr>
        <w:spacing w:line="400" w:lineRule="exact"/>
        <w:ind w:firstLineChars="200" w:firstLine="480"/>
        <w:rPr>
          <w:rFonts w:asciiTheme="minorEastAsia" w:hAnsiTheme="minorEastAsia"/>
          <w:sz w:val="24"/>
          <w:szCs w:val="24"/>
        </w:rPr>
      </w:pPr>
      <w:r w:rsidRPr="009E3ED0">
        <w:rPr>
          <w:rFonts w:asciiTheme="minorEastAsia" w:hAnsiTheme="minorEastAsia" w:hint="eastAsia"/>
          <w:sz w:val="24"/>
          <w:szCs w:val="24"/>
        </w:rPr>
        <w:t>[3]</w:t>
      </w:r>
      <w:r w:rsidRPr="009E3ED0">
        <w:rPr>
          <w:rFonts w:asciiTheme="minorEastAsia" w:hAnsiTheme="minorEastAsia" w:hint="eastAsia"/>
          <w:sz w:val="24"/>
          <w:szCs w:val="24"/>
        </w:rPr>
        <w:t>郝伟</w:t>
      </w:r>
      <w:r w:rsidRPr="009E3ED0">
        <w:rPr>
          <w:rFonts w:asciiTheme="minorEastAsia" w:hAnsiTheme="minorEastAsia" w:hint="eastAsia"/>
          <w:sz w:val="24"/>
          <w:szCs w:val="24"/>
        </w:rPr>
        <w:t>.</w:t>
      </w:r>
      <w:r w:rsidRPr="009E3ED0">
        <w:rPr>
          <w:rFonts w:asciiTheme="minorEastAsia" w:hAnsiTheme="minorEastAsia" w:hint="eastAsia"/>
          <w:sz w:val="24"/>
          <w:szCs w:val="24"/>
        </w:rPr>
        <w:t>酒精相关障碍的诊断与治疗指南</w:t>
      </w:r>
      <w:r w:rsidRPr="009E3ED0">
        <w:rPr>
          <w:rFonts w:asciiTheme="minorEastAsia" w:hAnsiTheme="minorEastAsia" w:hint="eastAsia"/>
          <w:sz w:val="24"/>
          <w:szCs w:val="24"/>
        </w:rPr>
        <w:t>[M].</w:t>
      </w:r>
      <w:r w:rsidRPr="009E3ED0">
        <w:rPr>
          <w:rFonts w:asciiTheme="minorEastAsia" w:hAnsiTheme="minorEastAsia" w:hint="eastAsia"/>
          <w:sz w:val="24"/>
          <w:szCs w:val="24"/>
        </w:rPr>
        <w:t>北京：人民卫生出版社，</w:t>
      </w:r>
      <w:r w:rsidRPr="009E3ED0">
        <w:rPr>
          <w:rFonts w:asciiTheme="minorEastAsia" w:hAnsiTheme="minorEastAsia" w:hint="eastAsia"/>
          <w:sz w:val="24"/>
          <w:szCs w:val="24"/>
        </w:rPr>
        <w:t>2014.</w:t>
      </w:r>
    </w:p>
    <w:p w:rsidR="0012377B" w:rsidRPr="009E3ED0" w:rsidRDefault="0012377B" w:rsidP="0012377B">
      <w:pPr>
        <w:spacing w:line="400" w:lineRule="exact"/>
        <w:ind w:firstLineChars="200" w:firstLine="480"/>
        <w:rPr>
          <w:rFonts w:asciiTheme="minorEastAsia" w:hAnsiTheme="minorEastAsia"/>
          <w:sz w:val="24"/>
          <w:szCs w:val="24"/>
        </w:rPr>
      </w:pPr>
    </w:p>
    <w:p w:rsidR="0012377B" w:rsidRPr="009E3ED0" w:rsidRDefault="0012377B" w:rsidP="0012377B">
      <w:pPr>
        <w:spacing w:line="400" w:lineRule="exact"/>
        <w:ind w:firstLineChars="200" w:firstLine="480"/>
        <w:rPr>
          <w:rFonts w:asciiTheme="minorEastAsia" w:hAnsiTheme="minorEastAsia"/>
          <w:sz w:val="24"/>
          <w:szCs w:val="24"/>
        </w:rPr>
      </w:pPr>
    </w:p>
    <w:p w:rsidR="0012377B" w:rsidRPr="009E3ED0" w:rsidRDefault="009E3ED0" w:rsidP="0012377B">
      <w:pPr>
        <w:spacing w:line="400" w:lineRule="exact"/>
        <w:rPr>
          <w:rFonts w:asciiTheme="minorEastAsia" w:hAnsiTheme="minorEastAsia"/>
          <w:sz w:val="24"/>
          <w:szCs w:val="24"/>
        </w:rPr>
      </w:pPr>
      <w:r w:rsidRPr="009E3ED0">
        <w:rPr>
          <w:rFonts w:asciiTheme="minorEastAsia" w:hAnsiTheme="minorEastAsia" w:cs="宋体" w:hint="eastAsia"/>
          <w:sz w:val="24"/>
          <w:szCs w:val="24"/>
        </w:rPr>
        <w:t>牵头分会：中华中医药学会</w:t>
      </w:r>
      <w:r w:rsidRPr="009E3ED0">
        <w:rPr>
          <w:rFonts w:asciiTheme="minorEastAsia" w:hAnsiTheme="minorEastAsia" w:hint="eastAsia"/>
          <w:sz w:val="24"/>
          <w:szCs w:val="24"/>
        </w:rPr>
        <w:t>神志病分会</w:t>
      </w:r>
    </w:p>
    <w:p w:rsidR="0012377B" w:rsidRPr="009E3ED0" w:rsidRDefault="009E3ED0" w:rsidP="0012377B">
      <w:pPr>
        <w:spacing w:line="400" w:lineRule="exact"/>
        <w:rPr>
          <w:rFonts w:asciiTheme="minorEastAsia" w:hAnsiTheme="minorEastAsia"/>
          <w:sz w:val="24"/>
          <w:szCs w:val="24"/>
        </w:rPr>
      </w:pPr>
      <w:r w:rsidRPr="009E3ED0">
        <w:rPr>
          <w:rFonts w:asciiTheme="minorEastAsia" w:hAnsiTheme="minorEastAsia"/>
          <w:sz w:val="24"/>
          <w:szCs w:val="24"/>
        </w:rPr>
        <w:t>牵头人</w:t>
      </w:r>
      <w:r w:rsidRPr="009E3ED0">
        <w:rPr>
          <w:rFonts w:asciiTheme="minorEastAsia" w:hAnsiTheme="minorEastAsia" w:hint="eastAsia"/>
          <w:sz w:val="24"/>
          <w:szCs w:val="24"/>
        </w:rPr>
        <w:t>：贾竑晓</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9E3ED0" w:rsidP="0012377B">
      <w:pPr>
        <w:spacing w:line="400" w:lineRule="exact"/>
        <w:rPr>
          <w:rFonts w:asciiTheme="minorEastAsia" w:hAnsiTheme="minorEastAsia"/>
          <w:sz w:val="24"/>
          <w:szCs w:val="24"/>
        </w:rPr>
      </w:pPr>
      <w:r w:rsidRPr="009E3ED0">
        <w:rPr>
          <w:rFonts w:asciiTheme="minorEastAsia" w:hAnsiTheme="minorEastAsia" w:hint="eastAsia"/>
          <w:sz w:val="24"/>
          <w:szCs w:val="24"/>
        </w:rPr>
        <w:t>主要完成人：</w:t>
      </w:r>
    </w:p>
    <w:p w:rsidR="0012377B" w:rsidRPr="009E3ED0" w:rsidRDefault="009E3ED0" w:rsidP="009E3ED0">
      <w:pPr>
        <w:spacing w:line="400" w:lineRule="exact"/>
        <w:ind w:firstLineChars="427" w:firstLine="1025"/>
        <w:rPr>
          <w:rFonts w:asciiTheme="minorEastAsia" w:hAnsiTheme="minorEastAsia"/>
          <w:sz w:val="24"/>
          <w:szCs w:val="24"/>
        </w:rPr>
      </w:pPr>
      <w:r w:rsidRPr="009E3ED0">
        <w:rPr>
          <w:rFonts w:asciiTheme="minorEastAsia" w:hAnsiTheme="minorEastAsia" w:hint="eastAsia"/>
          <w:sz w:val="24"/>
          <w:szCs w:val="24"/>
        </w:rPr>
        <w:t>贾竑晓</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9E3ED0" w:rsidP="009E3ED0">
      <w:pPr>
        <w:spacing w:line="400" w:lineRule="exact"/>
        <w:ind w:firstLineChars="427" w:firstLine="1025"/>
        <w:rPr>
          <w:rFonts w:asciiTheme="minorEastAsia" w:hAnsiTheme="minorEastAsia"/>
          <w:sz w:val="24"/>
          <w:szCs w:val="24"/>
        </w:rPr>
      </w:pPr>
      <w:r w:rsidRPr="009E3ED0">
        <w:rPr>
          <w:rFonts w:asciiTheme="minorEastAsia" w:hAnsiTheme="minorEastAsia" w:hint="eastAsia"/>
          <w:sz w:val="24"/>
          <w:szCs w:val="24"/>
        </w:rPr>
        <w:t>尹冬青</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9E3ED0" w:rsidP="009E3ED0">
      <w:pPr>
        <w:spacing w:line="400" w:lineRule="exact"/>
        <w:ind w:firstLineChars="427" w:firstLine="1025"/>
        <w:rPr>
          <w:rFonts w:asciiTheme="minorEastAsia" w:hAnsiTheme="minorEastAsia"/>
          <w:sz w:val="24"/>
          <w:szCs w:val="24"/>
        </w:rPr>
      </w:pPr>
      <w:r w:rsidRPr="009E3ED0">
        <w:rPr>
          <w:rFonts w:asciiTheme="minorEastAsia" w:hAnsiTheme="minorEastAsia" w:hint="eastAsia"/>
          <w:sz w:val="24"/>
          <w:szCs w:val="24"/>
        </w:rPr>
        <w:t>朱</w:t>
      </w:r>
      <w:r w:rsidRPr="009E3ED0">
        <w:rPr>
          <w:rFonts w:asciiTheme="minorEastAsia" w:hAnsiTheme="minorEastAsia" w:hint="eastAsia"/>
          <w:sz w:val="24"/>
          <w:szCs w:val="24"/>
        </w:rPr>
        <w:t xml:space="preserve">  </w:t>
      </w:r>
      <w:r w:rsidRPr="009E3ED0">
        <w:rPr>
          <w:rFonts w:asciiTheme="minorEastAsia" w:hAnsiTheme="minorEastAsia" w:hint="eastAsia"/>
          <w:sz w:val="24"/>
          <w:szCs w:val="24"/>
        </w:rPr>
        <w:t>虹</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9E3ED0" w:rsidP="009E3ED0">
      <w:pPr>
        <w:spacing w:line="400" w:lineRule="exact"/>
        <w:ind w:firstLineChars="427" w:firstLine="1025"/>
        <w:rPr>
          <w:rFonts w:asciiTheme="minorEastAsia" w:hAnsiTheme="minorEastAsia"/>
          <w:sz w:val="24"/>
          <w:szCs w:val="24"/>
        </w:rPr>
      </w:pPr>
      <w:r w:rsidRPr="009E3ED0">
        <w:rPr>
          <w:rFonts w:asciiTheme="minorEastAsia" w:hAnsiTheme="minorEastAsia" w:hint="eastAsia"/>
          <w:sz w:val="24"/>
          <w:szCs w:val="24"/>
        </w:rPr>
        <w:t>刘</w:t>
      </w:r>
      <w:r w:rsidRPr="009E3ED0">
        <w:rPr>
          <w:rFonts w:asciiTheme="minorEastAsia" w:hAnsiTheme="minorEastAsia" w:hint="eastAsia"/>
          <w:sz w:val="24"/>
          <w:szCs w:val="24"/>
        </w:rPr>
        <w:t xml:space="preserve">  </w:t>
      </w:r>
      <w:r w:rsidRPr="009E3ED0">
        <w:rPr>
          <w:rFonts w:asciiTheme="minorEastAsia" w:hAnsiTheme="minorEastAsia" w:hint="eastAsia"/>
          <w:sz w:val="24"/>
          <w:szCs w:val="24"/>
        </w:rPr>
        <w:t>杰</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9E3ED0" w:rsidP="009E3ED0">
      <w:pPr>
        <w:spacing w:line="400" w:lineRule="exact"/>
        <w:ind w:firstLineChars="427" w:firstLine="1025"/>
        <w:rPr>
          <w:rFonts w:asciiTheme="minorEastAsia" w:hAnsiTheme="minorEastAsia"/>
          <w:sz w:val="24"/>
          <w:szCs w:val="24"/>
        </w:rPr>
      </w:pPr>
      <w:bookmarkStart w:id="0" w:name="_GoBack"/>
      <w:bookmarkEnd w:id="0"/>
      <w:r w:rsidRPr="009E3ED0">
        <w:rPr>
          <w:rFonts w:asciiTheme="minorEastAsia" w:hAnsiTheme="minorEastAsia" w:hint="eastAsia"/>
          <w:sz w:val="24"/>
          <w:szCs w:val="24"/>
        </w:rPr>
        <w:t>杜万君</w:t>
      </w:r>
      <w:r w:rsidRPr="009E3ED0">
        <w:rPr>
          <w:rFonts w:ascii="宋体" w:hAnsi="宋体" w:hint="eastAsia"/>
          <w:sz w:val="24"/>
        </w:rPr>
        <w:t>（</w:t>
      </w:r>
      <w:r w:rsidRPr="009E3ED0">
        <w:rPr>
          <w:rFonts w:asciiTheme="minorEastAsia" w:hAnsiTheme="minorEastAsia" w:hint="eastAsia"/>
          <w:sz w:val="24"/>
          <w:szCs w:val="24"/>
        </w:rPr>
        <w:t>首都医科大学附属北京安定医院</w:t>
      </w:r>
      <w:r w:rsidRPr="009E3ED0">
        <w:rPr>
          <w:rFonts w:ascii="宋体" w:hAnsi="宋体" w:hint="eastAsia"/>
          <w:sz w:val="24"/>
        </w:rPr>
        <w:t>）</w:t>
      </w:r>
    </w:p>
    <w:p w:rsidR="0012377B" w:rsidRPr="009E3ED0" w:rsidRDefault="0012377B">
      <w:pPr>
        <w:spacing w:line="360" w:lineRule="auto"/>
        <w:ind w:firstLineChars="200" w:firstLine="480"/>
        <w:rPr>
          <w:rFonts w:asciiTheme="minorEastAsia" w:hAnsiTheme="minorEastAsia"/>
          <w:sz w:val="24"/>
          <w:szCs w:val="24"/>
        </w:rPr>
      </w:pPr>
    </w:p>
    <w:sectPr w:rsidR="0012377B" w:rsidRPr="009E3ED0" w:rsidSect="0012377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1B59DC" w15:done="0"/>
  <w15:commentEx w15:paraId="38097F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ED0" w:rsidRDefault="009E3ED0" w:rsidP="009E3ED0">
      <w:r>
        <w:separator/>
      </w:r>
    </w:p>
  </w:endnote>
  <w:endnote w:type="continuationSeparator" w:id="0">
    <w:p w:rsidR="009E3ED0" w:rsidRDefault="009E3ED0" w:rsidP="009E3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ED0" w:rsidRDefault="009E3ED0" w:rsidP="009E3ED0">
      <w:r>
        <w:separator/>
      </w:r>
    </w:p>
  </w:footnote>
  <w:footnote w:type="continuationSeparator" w:id="0">
    <w:p w:rsidR="009E3ED0" w:rsidRDefault="009E3ED0" w:rsidP="009E3ED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rson w15:author="杜 马">
    <w15:presenceInfo w15:providerId="Windows Live" w15:userId="a79c3f9b21fc96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4EC"/>
    <w:rsid w:val="00015592"/>
    <w:rsid w:val="0005405C"/>
    <w:rsid w:val="00090A6C"/>
    <w:rsid w:val="000B65B0"/>
    <w:rsid w:val="000E71D5"/>
    <w:rsid w:val="000E72C5"/>
    <w:rsid w:val="000F36A8"/>
    <w:rsid w:val="0012377B"/>
    <w:rsid w:val="00125428"/>
    <w:rsid w:val="001339FF"/>
    <w:rsid w:val="00175949"/>
    <w:rsid w:val="0019784E"/>
    <w:rsid w:val="001D19E0"/>
    <w:rsid w:val="001F16EC"/>
    <w:rsid w:val="002A5D96"/>
    <w:rsid w:val="002F3C9A"/>
    <w:rsid w:val="0030292A"/>
    <w:rsid w:val="0034585F"/>
    <w:rsid w:val="00367046"/>
    <w:rsid w:val="003722D1"/>
    <w:rsid w:val="00384C87"/>
    <w:rsid w:val="00391DE4"/>
    <w:rsid w:val="003B6CEE"/>
    <w:rsid w:val="003E78AB"/>
    <w:rsid w:val="00420AD9"/>
    <w:rsid w:val="0049228B"/>
    <w:rsid w:val="004D1616"/>
    <w:rsid w:val="004F7E56"/>
    <w:rsid w:val="00536FEB"/>
    <w:rsid w:val="00584766"/>
    <w:rsid w:val="005F134A"/>
    <w:rsid w:val="00607F26"/>
    <w:rsid w:val="006173C1"/>
    <w:rsid w:val="00676340"/>
    <w:rsid w:val="006765BD"/>
    <w:rsid w:val="0067759E"/>
    <w:rsid w:val="006E100E"/>
    <w:rsid w:val="006F0507"/>
    <w:rsid w:val="007201C8"/>
    <w:rsid w:val="007236BF"/>
    <w:rsid w:val="00731DDB"/>
    <w:rsid w:val="0078395A"/>
    <w:rsid w:val="007871B8"/>
    <w:rsid w:val="00847F1C"/>
    <w:rsid w:val="00855008"/>
    <w:rsid w:val="00897804"/>
    <w:rsid w:val="008A1C3F"/>
    <w:rsid w:val="008A5F7A"/>
    <w:rsid w:val="008A7C43"/>
    <w:rsid w:val="008C7358"/>
    <w:rsid w:val="008D2455"/>
    <w:rsid w:val="008E5E1D"/>
    <w:rsid w:val="008E6DDE"/>
    <w:rsid w:val="009000F7"/>
    <w:rsid w:val="009048C4"/>
    <w:rsid w:val="009134EC"/>
    <w:rsid w:val="00951A8B"/>
    <w:rsid w:val="00973812"/>
    <w:rsid w:val="009D54FF"/>
    <w:rsid w:val="009E19B1"/>
    <w:rsid w:val="009E3ED0"/>
    <w:rsid w:val="00A04A0A"/>
    <w:rsid w:val="00A32250"/>
    <w:rsid w:val="00A568C3"/>
    <w:rsid w:val="00A938F9"/>
    <w:rsid w:val="00A940CE"/>
    <w:rsid w:val="00AB6355"/>
    <w:rsid w:val="00AE062D"/>
    <w:rsid w:val="00B06BF8"/>
    <w:rsid w:val="00B332BE"/>
    <w:rsid w:val="00B73DD1"/>
    <w:rsid w:val="00B74363"/>
    <w:rsid w:val="00B95085"/>
    <w:rsid w:val="00BA2F20"/>
    <w:rsid w:val="00BD43BA"/>
    <w:rsid w:val="00BE0886"/>
    <w:rsid w:val="00BE0C36"/>
    <w:rsid w:val="00BE2B79"/>
    <w:rsid w:val="00BE6717"/>
    <w:rsid w:val="00BF6DE5"/>
    <w:rsid w:val="00C1194D"/>
    <w:rsid w:val="00C43C8C"/>
    <w:rsid w:val="00C80587"/>
    <w:rsid w:val="00CA15E3"/>
    <w:rsid w:val="00CB6A0D"/>
    <w:rsid w:val="00D203D9"/>
    <w:rsid w:val="00D563E2"/>
    <w:rsid w:val="00DA797E"/>
    <w:rsid w:val="00DD034F"/>
    <w:rsid w:val="00DD0C3A"/>
    <w:rsid w:val="00E102F2"/>
    <w:rsid w:val="00E22CAE"/>
    <w:rsid w:val="00E27900"/>
    <w:rsid w:val="00E40187"/>
    <w:rsid w:val="00E50495"/>
    <w:rsid w:val="00E64567"/>
    <w:rsid w:val="00EB242D"/>
    <w:rsid w:val="00ED2C69"/>
    <w:rsid w:val="00EF2471"/>
    <w:rsid w:val="00F26D41"/>
    <w:rsid w:val="00F579F5"/>
    <w:rsid w:val="00FC24B7"/>
    <w:rsid w:val="1E7B3E39"/>
    <w:rsid w:val="28703966"/>
    <w:rsid w:val="2A87260C"/>
    <w:rsid w:val="73CF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2377B"/>
    <w:rPr>
      <w:b/>
      <w:bCs/>
    </w:rPr>
  </w:style>
  <w:style w:type="paragraph" w:styleId="a4">
    <w:name w:val="annotation text"/>
    <w:basedOn w:val="a"/>
    <w:link w:val="Char0"/>
    <w:uiPriority w:val="99"/>
    <w:semiHidden/>
    <w:unhideWhenUsed/>
    <w:qFormat/>
    <w:rsid w:val="0012377B"/>
    <w:pPr>
      <w:jc w:val="left"/>
    </w:pPr>
  </w:style>
  <w:style w:type="paragraph" w:styleId="a5">
    <w:name w:val="Balloon Text"/>
    <w:basedOn w:val="a"/>
    <w:link w:val="Char1"/>
    <w:uiPriority w:val="99"/>
    <w:semiHidden/>
    <w:unhideWhenUsed/>
    <w:qFormat/>
    <w:rsid w:val="0012377B"/>
    <w:rPr>
      <w:sz w:val="18"/>
      <w:szCs w:val="18"/>
    </w:rPr>
  </w:style>
  <w:style w:type="paragraph" w:styleId="a6">
    <w:name w:val="footer"/>
    <w:basedOn w:val="a"/>
    <w:link w:val="Char2"/>
    <w:uiPriority w:val="99"/>
    <w:semiHidden/>
    <w:unhideWhenUsed/>
    <w:qFormat/>
    <w:rsid w:val="0012377B"/>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12377B"/>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12377B"/>
    <w:rPr>
      <w:sz w:val="21"/>
      <w:szCs w:val="21"/>
    </w:rPr>
  </w:style>
  <w:style w:type="character" w:customStyle="1" w:styleId="Char3">
    <w:name w:val="页眉 Char"/>
    <w:basedOn w:val="a0"/>
    <w:link w:val="a7"/>
    <w:uiPriority w:val="99"/>
    <w:semiHidden/>
    <w:qFormat/>
    <w:rsid w:val="0012377B"/>
    <w:rPr>
      <w:sz w:val="18"/>
      <w:szCs w:val="18"/>
    </w:rPr>
  </w:style>
  <w:style w:type="character" w:customStyle="1" w:styleId="Char2">
    <w:name w:val="页脚 Char"/>
    <w:basedOn w:val="a0"/>
    <w:link w:val="a6"/>
    <w:uiPriority w:val="99"/>
    <w:semiHidden/>
    <w:qFormat/>
    <w:rsid w:val="0012377B"/>
    <w:rPr>
      <w:sz w:val="18"/>
      <w:szCs w:val="18"/>
    </w:rPr>
  </w:style>
  <w:style w:type="character" w:customStyle="1" w:styleId="Char1">
    <w:name w:val="批注框文本 Char"/>
    <w:basedOn w:val="a0"/>
    <w:link w:val="a5"/>
    <w:uiPriority w:val="99"/>
    <w:semiHidden/>
    <w:qFormat/>
    <w:rsid w:val="0012377B"/>
    <w:rPr>
      <w:kern w:val="2"/>
      <w:sz w:val="18"/>
      <w:szCs w:val="18"/>
    </w:rPr>
  </w:style>
  <w:style w:type="character" w:customStyle="1" w:styleId="Char0">
    <w:name w:val="批注文字 Char"/>
    <w:basedOn w:val="a0"/>
    <w:link w:val="a4"/>
    <w:uiPriority w:val="99"/>
    <w:semiHidden/>
    <w:qFormat/>
    <w:rsid w:val="0012377B"/>
    <w:rPr>
      <w:kern w:val="2"/>
      <w:sz w:val="21"/>
      <w:szCs w:val="22"/>
    </w:rPr>
  </w:style>
  <w:style w:type="character" w:customStyle="1" w:styleId="Char">
    <w:name w:val="批注主题 Char"/>
    <w:basedOn w:val="Char0"/>
    <w:link w:val="a3"/>
    <w:uiPriority w:val="99"/>
    <w:semiHidden/>
    <w:qFormat/>
    <w:rsid w:val="0012377B"/>
    <w:rPr>
      <w:b/>
      <w:bCs/>
      <w:kern w:val="2"/>
      <w:sz w:val="21"/>
      <w:szCs w:val="22"/>
    </w:rPr>
  </w:style>
  <w:style w:type="paragraph" w:customStyle="1" w:styleId="1">
    <w:name w:val="修订1"/>
    <w:hidden/>
    <w:uiPriority w:val="99"/>
    <w:semiHidden/>
    <w:qFormat/>
    <w:rsid w:val="0012377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Smile2016</cp:lastModifiedBy>
  <cp:revision>3</cp:revision>
  <dcterms:created xsi:type="dcterms:W3CDTF">2018-11-29T09:16:00Z</dcterms:created>
  <dcterms:modified xsi:type="dcterms:W3CDTF">2018-12-01T04:55:00Z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2052-10.1.0.7359</vt:lpwstr>
  </property>
</Properties>
</file>